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Pr="00C11EE9" w:rsidRDefault="001A3081" w:rsidP="001A3081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11EE9">
        <w:rPr>
          <w:rFonts w:ascii="標楷體" w:eastAsia="標楷體" w:hAnsi="標楷體" w:cs="Times New Roman"/>
          <w:sz w:val="28"/>
          <w:szCs w:val="28"/>
        </w:rPr>
        <w:t>健行科技大學1022學年度</w:t>
      </w:r>
      <w:r w:rsidR="0087287D" w:rsidRPr="00C11EE9">
        <w:rPr>
          <w:rFonts w:ascii="標楷體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C11EE9" w:rsidRDefault="0087287D" w:rsidP="001A3081">
      <w:pPr>
        <w:jc w:val="center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11EE9">
        <w:rPr>
          <w:rFonts w:ascii="標楷體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C11EE9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1A3081" w:rsidRPr="00C11EE9" w:rsidRDefault="001A3081" w:rsidP="00BB1504">
      <w:pPr>
        <w:spacing w:line="480" w:lineRule="auto"/>
        <w:rPr>
          <w:rFonts w:ascii="標楷體" w:eastAsia="標楷體" w:hAnsi="標楷體"/>
        </w:rPr>
      </w:pPr>
      <w:r w:rsidRPr="00C11EE9">
        <w:rPr>
          <w:rFonts w:ascii="標楷體" w:eastAsia="標楷體" w:hAnsi="標楷體" w:hint="eastAsia"/>
        </w:rPr>
        <w:t>課程名稱：</w:t>
      </w:r>
      <w:r w:rsidR="00EB7AF4" w:rsidRPr="00C11EE9">
        <w:rPr>
          <w:rFonts w:ascii="標楷體" w:eastAsia="標楷體" w:hAnsi="標楷體" w:hint="eastAsia"/>
          <w:u w:val="single"/>
        </w:rPr>
        <w:t xml:space="preserve">　歷史人物分析</w:t>
      </w:r>
      <w:r w:rsidRPr="00C11EE9">
        <w:rPr>
          <w:rFonts w:ascii="標楷體" w:eastAsia="標楷體" w:hAnsi="標楷體" w:hint="eastAsia"/>
          <w:u w:val="single"/>
        </w:rPr>
        <w:t xml:space="preserve">　</w:t>
      </w:r>
      <w:r w:rsidRPr="00C11EE9">
        <w:rPr>
          <w:rFonts w:ascii="標楷體" w:eastAsia="標楷體" w:hAnsi="標楷體" w:hint="eastAsia"/>
        </w:rPr>
        <w:t xml:space="preserve">　　上課日期：</w:t>
      </w:r>
      <w:r w:rsidR="00EB7AF4" w:rsidRPr="00C11EE9">
        <w:rPr>
          <w:rFonts w:ascii="標楷體" w:eastAsia="標楷體" w:hAnsi="標楷體" w:hint="eastAsia"/>
          <w:u w:val="single"/>
        </w:rPr>
        <w:t xml:space="preserve">　103</w:t>
      </w:r>
      <w:r w:rsidRPr="00C11EE9">
        <w:rPr>
          <w:rFonts w:ascii="標楷體" w:eastAsia="標楷體" w:hAnsi="標楷體" w:hint="eastAsia"/>
          <w:u w:val="single"/>
        </w:rPr>
        <w:t xml:space="preserve">　 </w:t>
      </w:r>
      <w:r w:rsidRPr="00C11EE9">
        <w:rPr>
          <w:rFonts w:ascii="標楷體" w:eastAsia="標楷體" w:hAnsi="標楷體" w:hint="eastAsia"/>
        </w:rPr>
        <w:t>年</w:t>
      </w:r>
      <w:r w:rsidRPr="00C11EE9">
        <w:rPr>
          <w:rFonts w:ascii="標楷體" w:eastAsia="標楷體" w:hAnsi="標楷體" w:hint="eastAsia"/>
          <w:u w:val="single"/>
        </w:rPr>
        <w:t xml:space="preserve">   </w:t>
      </w:r>
      <w:r w:rsidR="00EB7AF4" w:rsidRPr="00C11EE9">
        <w:rPr>
          <w:rFonts w:ascii="標楷體" w:eastAsia="標楷體" w:hAnsi="標楷體" w:hint="eastAsia"/>
          <w:u w:val="single"/>
        </w:rPr>
        <w:t>0</w:t>
      </w:r>
      <w:r w:rsidR="001B6FFA" w:rsidRPr="00C11EE9">
        <w:rPr>
          <w:rFonts w:ascii="標楷體" w:eastAsia="標楷體" w:hAnsi="標楷體"/>
          <w:u w:val="single"/>
        </w:rPr>
        <w:t>4</w:t>
      </w:r>
      <w:r w:rsidRPr="00C11EE9">
        <w:rPr>
          <w:rFonts w:ascii="標楷體" w:eastAsia="標楷體" w:hAnsi="標楷體" w:hint="eastAsia"/>
          <w:u w:val="single"/>
        </w:rPr>
        <w:t xml:space="preserve">　 </w:t>
      </w:r>
      <w:r w:rsidRPr="00C11EE9">
        <w:rPr>
          <w:rFonts w:ascii="標楷體" w:eastAsia="標楷體" w:hAnsi="標楷體" w:hint="eastAsia"/>
        </w:rPr>
        <w:t>月</w:t>
      </w:r>
      <w:r w:rsidR="00DC7FFD" w:rsidRPr="00C11EE9">
        <w:rPr>
          <w:rFonts w:ascii="標楷體" w:eastAsia="標楷體" w:hAnsi="標楷體" w:hint="eastAsia"/>
          <w:u w:val="single"/>
        </w:rPr>
        <w:t xml:space="preserve">  </w:t>
      </w:r>
      <w:r w:rsidR="000B5C4D" w:rsidRPr="00C11EE9">
        <w:rPr>
          <w:rFonts w:ascii="標楷體" w:eastAsia="標楷體" w:hAnsi="標楷體"/>
          <w:u w:val="single"/>
        </w:rPr>
        <w:t>2</w:t>
      </w:r>
      <w:r w:rsidR="00C90293" w:rsidRPr="00C11EE9">
        <w:rPr>
          <w:rFonts w:ascii="標楷體" w:eastAsia="標楷體" w:hAnsi="標楷體" w:hint="eastAsia"/>
          <w:u w:val="single"/>
        </w:rPr>
        <w:t>1</w:t>
      </w:r>
      <w:r w:rsidRPr="00C11EE9">
        <w:rPr>
          <w:rFonts w:ascii="標楷體" w:eastAsia="標楷體" w:hAnsi="標楷體" w:hint="eastAsia"/>
          <w:u w:val="single"/>
        </w:rPr>
        <w:t xml:space="preserve">  </w:t>
      </w:r>
      <w:r w:rsidRPr="00C11EE9">
        <w:rPr>
          <w:rFonts w:ascii="標楷體" w:eastAsia="標楷體" w:hAnsi="標楷體" w:hint="eastAsia"/>
        </w:rPr>
        <w:t>日</w:t>
      </w:r>
    </w:p>
    <w:p w:rsidR="001A3081" w:rsidRPr="00C11EE9" w:rsidRDefault="001A3081" w:rsidP="00BB1504">
      <w:pPr>
        <w:spacing w:line="480" w:lineRule="auto"/>
        <w:rPr>
          <w:rFonts w:ascii="標楷體" w:eastAsia="標楷體" w:hAnsi="標楷體"/>
          <w:u w:val="single"/>
        </w:rPr>
      </w:pPr>
      <w:r w:rsidRPr="00C11EE9">
        <w:rPr>
          <w:rFonts w:ascii="標楷體" w:eastAsia="標楷體" w:hAnsi="標楷體" w:hint="eastAsia"/>
        </w:rPr>
        <w:t>授課教師：</w:t>
      </w:r>
      <w:r w:rsidRPr="00C11EE9">
        <w:rPr>
          <w:rFonts w:ascii="標楷體" w:eastAsia="標楷體" w:hAnsi="標楷體" w:hint="eastAsia"/>
          <w:u w:val="single"/>
        </w:rPr>
        <w:t xml:space="preserve">　　</w:t>
      </w:r>
      <w:r w:rsidR="00EB7AF4" w:rsidRPr="00C11EE9">
        <w:rPr>
          <w:rFonts w:ascii="標楷體" w:eastAsia="標楷體" w:hAnsi="標楷體" w:hint="eastAsia"/>
          <w:u w:val="single"/>
        </w:rPr>
        <w:t>邵承芬</w:t>
      </w:r>
      <w:r w:rsidRPr="00C11EE9">
        <w:rPr>
          <w:rFonts w:ascii="標楷體" w:eastAsia="標楷體" w:hAnsi="標楷體" w:hint="eastAsia"/>
          <w:u w:val="single"/>
        </w:rPr>
        <w:t xml:space="preserve">　　　</w:t>
      </w:r>
      <w:r w:rsidRPr="00C11EE9">
        <w:rPr>
          <w:rFonts w:ascii="標楷體" w:eastAsia="標楷體" w:hAnsi="標楷體" w:hint="eastAsia"/>
        </w:rPr>
        <w:t xml:space="preserve">　　教學助理：</w:t>
      </w:r>
      <w:r w:rsidR="001B6FFA" w:rsidRPr="00C11EE9">
        <w:rPr>
          <w:rFonts w:ascii="標楷體" w:eastAsia="標楷體" w:hAnsi="標楷體" w:hint="eastAsia"/>
          <w:u w:val="single"/>
        </w:rPr>
        <w:t xml:space="preserve">　　傅郁琪、</w:t>
      </w:r>
      <w:r w:rsidR="00EB7AF4" w:rsidRPr="00C11EE9">
        <w:rPr>
          <w:rFonts w:ascii="標楷體" w:eastAsia="標楷體" w:hAnsi="標楷體" w:hint="eastAsia"/>
          <w:u w:val="single"/>
        </w:rPr>
        <w:t>何宗穎</w:t>
      </w:r>
      <w:r w:rsidR="001B6FFA" w:rsidRPr="00C11EE9">
        <w:rPr>
          <w:rFonts w:ascii="標楷體" w:eastAsia="標楷體" w:hAnsi="標楷體" w:hint="eastAsia"/>
          <w:u w:val="single"/>
        </w:rPr>
        <w:t xml:space="preserve">　</w:t>
      </w:r>
      <w:r w:rsidR="00165216" w:rsidRPr="00C11EE9">
        <w:rPr>
          <w:rFonts w:ascii="標楷體" w:eastAsia="標楷體" w:hAnsi="標楷體" w:hint="eastAsia"/>
          <w:u w:val="single"/>
        </w:rPr>
        <w:t xml:space="preserve"> </w:t>
      </w:r>
      <w:r w:rsidR="00165216" w:rsidRPr="00C11EE9">
        <w:rPr>
          <w:rFonts w:ascii="標楷體" w:eastAsia="標楷體" w:hAnsi="標楷體" w:hint="eastAsia"/>
        </w:rPr>
        <w:t xml:space="preserve"> </w:t>
      </w:r>
      <w:r w:rsidR="00165216" w:rsidRPr="00C11EE9">
        <w:rPr>
          <w:rFonts w:ascii="標楷體" w:eastAsia="標楷體" w:hAnsi="標楷體" w:cs="Times New Roman"/>
        </w:rPr>
        <w:t xml:space="preserve"> </w:t>
      </w:r>
      <w:r w:rsidR="00165216" w:rsidRPr="00C11EE9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0" w:type="auto"/>
        <w:tblLook w:val="04A0"/>
      </w:tblPr>
      <w:tblGrid>
        <w:gridCol w:w="1818"/>
        <w:gridCol w:w="2440"/>
        <w:gridCol w:w="4264"/>
      </w:tblGrid>
      <w:tr w:rsidR="000674D6" w:rsidRPr="00C11EE9" w:rsidTr="00EB4E04">
        <w:tc>
          <w:tcPr>
            <w:tcW w:w="1526" w:type="dxa"/>
          </w:tcPr>
          <w:p w:rsidR="001A3081" w:rsidRPr="00C11EE9" w:rsidRDefault="001A3081" w:rsidP="00EB4E0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C11EE9" w:rsidRDefault="001A3081" w:rsidP="00B5585E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應到：</w:t>
            </w:r>
            <w:r w:rsidR="00BE6654" w:rsidRPr="00C11EE9">
              <w:rPr>
                <w:rFonts w:ascii="標楷體" w:eastAsia="標楷體" w:hAnsi="標楷體" w:hint="eastAsia"/>
                <w:u w:val="single"/>
              </w:rPr>
              <w:t xml:space="preserve">　5</w:t>
            </w:r>
            <w:r w:rsidR="00B5585E" w:rsidRPr="00C11EE9">
              <w:rPr>
                <w:rFonts w:ascii="標楷體" w:eastAsia="標楷體" w:hAnsi="標楷體"/>
                <w:u w:val="single"/>
              </w:rPr>
              <w:t>3</w:t>
            </w:r>
            <w:r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11EE9">
              <w:rPr>
                <w:rFonts w:ascii="標楷體" w:eastAsia="標楷體" w:hAnsi="標楷體" w:hint="eastAsia"/>
              </w:rPr>
              <w:t>人　　　實到：</w:t>
            </w:r>
            <w:r w:rsidR="00BE6654"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B6FFA" w:rsidRPr="00C11EE9">
              <w:rPr>
                <w:rFonts w:ascii="標楷體" w:eastAsia="標楷體" w:hAnsi="標楷體" w:hint="eastAsia"/>
                <w:u w:val="single"/>
              </w:rPr>
              <w:t>4</w:t>
            </w:r>
            <w:r w:rsidR="00C11EE9">
              <w:rPr>
                <w:rFonts w:ascii="標楷體" w:eastAsia="標楷體" w:hAnsi="標楷體" w:hint="eastAsia"/>
                <w:u w:val="single"/>
              </w:rPr>
              <w:t>2</w:t>
            </w:r>
            <w:r w:rsidRPr="00C11EE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C11EE9">
              <w:rPr>
                <w:rFonts w:ascii="標楷體" w:eastAsia="標楷體" w:hAnsi="標楷體" w:hint="eastAsia"/>
              </w:rPr>
              <w:t>人</w:t>
            </w:r>
          </w:p>
        </w:tc>
      </w:tr>
      <w:tr w:rsidR="00B14551" w:rsidRPr="00C11EE9" w:rsidTr="0087287D">
        <w:trPr>
          <w:trHeight w:val="2039"/>
        </w:trPr>
        <w:tc>
          <w:tcPr>
            <w:tcW w:w="1526" w:type="dxa"/>
          </w:tcPr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授課內容</w:t>
            </w:r>
          </w:p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C90293" w:rsidRPr="00C11EE9" w:rsidRDefault="00C11EE9" w:rsidP="00C90293">
            <w:pPr>
              <w:widowControl/>
              <w:spacing w:line="327" w:lineRule="atLeast"/>
              <w:ind w:left="277" w:hanging="277"/>
              <w:rPr>
                <w:rFonts w:ascii="標楷體" w:eastAsia="標楷體" w:hAnsi="標楷體" w:cs="新細明體"/>
                <w:color w:val="222222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1.</w:t>
            </w:r>
            <w:r w:rsidR="00C90293"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進行杜聰明圓桌討論。</w:t>
            </w:r>
          </w:p>
          <w:p w:rsidR="00C90293" w:rsidRPr="00C11EE9" w:rsidRDefault="00C90293" w:rsidP="00C90293">
            <w:pPr>
              <w:widowControl/>
              <w:spacing w:line="327" w:lineRule="atLeast"/>
              <w:ind w:left="277" w:hanging="277"/>
              <w:rPr>
                <w:rFonts w:ascii="標楷體" w:eastAsia="標楷體" w:hAnsi="標楷體" w:cs="新細明體"/>
                <w:color w:val="222222"/>
                <w:kern w:val="0"/>
                <w:sz w:val="25"/>
                <w:szCs w:val="25"/>
              </w:rPr>
            </w:pP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2.</w:t>
            </w:r>
            <w:r w:rsidR="00163BFD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期中作業繳交，小組統一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收齊，並由</w:t>
            </w: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TA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完成擔潤筆及審閱的工作。</w:t>
            </w:r>
          </w:p>
          <w:p w:rsidR="00C90293" w:rsidRPr="00C11EE9" w:rsidRDefault="00C90293" w:rsidP="00C90293">
            <w:pPr>
              <w:widowControl/>
              <w:spacing w:line="327" w:lineRule="atLeast"/>
              <w:ind w:left="277" w:hanging="277"/>
              <w:rPr>
                <w:rFonts w:ascii="標楷體" w:eastAsia="標楷體" w:hAnsi="標楷體" w:cs="新細明體"/>
                <w:color w:val="222222"/>
                <w:kern w:val="0"/>
                <w:sz w:val="25"/>
                <w:szCs w:val="25"/>
              </w:rPr>
            </w:pP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3.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期中作業今天繳交的同學，</w:t>
            </w:r>
            <w:r w:rsid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如需要微調者，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請於</w:t>
            </w:r>
            <w:r w:rsidR="00163BFD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本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週日晚上十二點以前寄給各組負責的</w:t>
            </w: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TA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，成績比照正常繳交的分數計算方式。</w:t>
            </w:r>
          </w:p>
          <w:p w:rsidR="00C90293" w:rsidRPr="00C11EE9" w:rsidRDefault="00C90293" w:rsidP="00C90293">
            <w:pPr>
              <w:widowControl/>
              <w:spacing w:line="327" w:lineRule="atLeast"/>
              <w:ind w:left="277" w:hanging="277"/>
              <w:rPr>
                <w:rFonts w:ascii="標楷體" w:eastAsia="標楷體" w:hAnsi="標楷體" w:cs="新細明體"/>
                <w:color w:val="222222"/>
                <w:kern w:val="0"/>
                <w:sz w:val="25"/>
                <w:szCs w:val="25"/>
              </w:rPr>
            </w:pP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4.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第八組同學獲得連續兩</w:t>
            </w:r>
            <w:proofErr w:type="gramStart"/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週</w:t>
            </w:r>
            <w:proofErr w:type="gramEnd"/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圓桌討論優秀獎，並發7-11</w:t>
            </w:r>
            <w:proofErr w:type="gramStart"/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禮卡</w:t>
            </w:r>
            <w:proofErr w:type="gramEnd"/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。</w:t>
            </w:r>
          </w:p>
          <w:p w:rsidR="000B5C4D" w:rsidRPr="00C11EE9" w:rsidRDefault="00C90293" w:rsidP="00C90293">
            <w:pPr>
              <w:widowControl/>
              <w:spacing w:line="327" w:lineRule="atLeast"/>
              <w:ind w:left="277" w:hanging="277"/>
              <w:rPr>
                <w:rFonts w:ascii="標楷體" w:eastAsia="標楷體" w:hAnsi="標楷體" w:cs="新細明體"/>
                <w:color w:val="222222"/>
                <w:kern w:val="0"/>
                <w:sz w:val="25"/>
                <w:szCs w:val="25"/>
              </w:rPr>
            </w:pPr>
            <w:r w:rsidRPr="00C11EE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5.</w:t>
            </w:r>
            <w:r w:rsidRPr="00C11EE9">
              <w:rPr>
                <w:rFonts w:ascii="標楷體" w:eastAsia="標楷體" w:hAnsi="標楷體" w:cs="Times New Roman"/>
                <w:color w:val="222222"/>
                <w:kern w:val="0"/>
                <w:sz w:val="14"/>
                <w:szCs w:val="14"/>
              </w:rPr>
              <w:t> </w:t>
            </w:r>
            <w:r w:rsidRPr="00C11EE9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宣布期末學生小組實作費的各項規定與標準。</w:t>
            </w:r>
            <w:bookmarkStart w:id="0" w:name="_GoBack"/>
            <w:bookmarkEnd w:id="0"/>
          </w:p>
        </w:tc>
      </w:tr>
      <w:tr w:rsidR="00B14551" w:rsidRPr="00C11EE9" w:rsidTr="00EB4E04">
        <w:tc>
          <w:tcPr>
            <w:tcW w:w="1526" w:type="dxa"/>
          </w:tcPr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學生學習</w:t>
            </w:r>
          </w:p>
          <w:p w:rsidR="001A3081" w:rsidRPr="00C11EE9" w:rsidRDefault="001A3081" w:rsidP="001A308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C11EE9" w:rsidRDefault="001937DF" w:rsidP="001C3FAB">
            <w:pPr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在課程中，學生</w:t>
            </w:r>
            <w:r w:rsidR="00C90293" w:rsidRPr="00C11EE9">
              <w:rPr>
                <w:rFonts w:ascii="標楷體" w:eastAsia="標楷體" w:hAnsi="標楷體" w:hint="eastAsia"/>
              </w:rPr>
              <w:t>手機的普遍使用率居高，在</w:t>
            </w:r>
            <w:r w:rsidRPr="00C11EE9">
              <w:rPr>
                <w:rFonts w:ascii="標楷體" w:eastAsia="標楷體" w:hAnsi="標楷體" w:hint="eastAsia"/>
              </w:rPr>
              <w:t>今天</w:t>
            </w:r>
            <w:r w:rsidR="00C90293" w:rsidRPr="00C11EE9">
              <w:rPr>
                <w:rFonts w:ascii="標楷體" w:eastAsia="標楷體" w:hAnsi="標楷體" w:hint="eastAsia"/>
              </w:rPr>
              <w:t>課程講課時，</w:t>
            </w:r>
            <w:r w:rsidRPr="00C11EE9">
              <w:rPr>
                <w:rFonts w:ascii="標楷體" w:eastAsia="標楷體" w:hAnsi="標楷體" w:hint="eastAsia"/>
              </w:rPr>
              <w:t>老師</w:t>
            </w:r>
            <w:r w:rsidR="00C90293" w:rsidRPr="00C11EE9">
              <w:rPr>
                <w:rFonts w:ascii="標楷體" w:eastAsia="標楷體" w:hAnsi="標楷體" w:hint="eastAsia"/>
              </w:rPr>
              <w:t>要求同學專注配合授課老師將課，暫時停下手邊任何工作，使方法得到許多共鳴與回饋，專心一件事才能使得</w:t>
            </w:r>
            <w:r w:rsidRPr="00C11EE9">
              <w:rPr>
                <w:rFonts w:ascii="標楷體" w:eastAsia="標楷體" w:hAnsi="標楷體" w:hint="eastAsia"/>
              </w:rPr>
              <w:t>效率提高。</w:t>
            </w:r>
          </w:p>
        </w:tc>
      </w:tr>
      <w:tr w:rsidR="00B14551" w:rsidRPr="00C11EE9" w:rsidTr="00804C1F">
        <w:trPr>
          <w:trHeight w:val="746"/>
        </w:trPr>
        <w:tc>
          <w:tcPr>
            <w:tcW w:w="1526" w:type="dxa"/>
          </w:tcPr>
          <w:p w:rsidR="001A3081" w:rsidRPr="00C11EE9" w:rsidRDefault="001A3081" w:rsidP="00EB4E0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C11EE9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04C1F" w:rsidRPr="00C11EE9" w:rsidRDefault="001937DF" w:rsidP="00804C1F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圓桌討論過後，可以請同學上台發表其意見，讓更多的同學有上台的機會。</w:t>
            </w:r>
          </w:p>
          <w:p w:rsidR="00B5585E" w:rsidRPr="00C11EE9" w:rsidRDefault="001937DF" w:rsidP="00B5585E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尚未繳交作業的同學，再繼續追蹤其繳交上的問題與困難</w:t>
            </w:r>
            <w:r w:rsidR="00B5585E" w:rsidRPr="00C11EE9">
              <w:rPr>
                <w:rFonts w:ascii="標楷體" w:eastAsia="標楷體" w:hAnsi="標楷體" w:hint="eastAsia"/>
              </w:rPr>
              <w:t>。</w:t>
            </w:r>
          </w:p>
        </w:tc>
      </w:tr>
      <w:tr w:rsidR="00B14551" w:rsidRPr="00C11EE9" w:rsidTr="007E2404">
        <w:trPr>
          <w:trHeight w:val="3232"/>
        </w:trPr>
        <w:tc>
          <w:tcPr>
            <w:tcW w:w="4181" w:type="dxa"/>
            <w:gridSpan w:val="2"/>
          </w:tcPr>
          <w:p w:rsidR="00EB4E04" w:rsidRPr="00C11EE9" w:rsidRDefault="00EB4E04" w:rsidP="001A3081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上課照片</w:t>
            </w:r>
          </w:p>
          <w:p w:rsidR="00EB4E04" w:rsidRPr="00C11EE9" w:rsidRDefault="001937DF" w:rsidP="00B14551">
            <w:pPr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52700" cy="1435855"/>
                  <wp:effectExtent l="19050" t="0" r="0" b="0"/>
                  <wp:docPr id="4" name="圖片 3" descr="7510_6d4173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10_6d4173d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31" cy="143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Pr="00C11EE9" w:rsidRDefault="00EB4E04" w:rsidP="001A3081">
            <w:pPr>
              <w:spacing w:line="480" w:lineRule="auto"/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 w:hint="eastAsia"/>
              </w:rPr>
              <w:t>上課照片</w:t>
            </w:r>
          </w:p>
          <w:p w:rsidR="00B14551" w:rsidRPr="00C11EE9" w:rsidRDefault="001937DF" w:rsidP="00B14551">
            <w:pPr>
              <w:rPr>
                <w:rFonts w:ascii="標楷體" w:eastAsia="標楷體" w:hAnsi="標楷體"/>
              </w:rPr>
            </w:pPr>
            <w:r w:rsidRPr="00C11EE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57002" cy="1438275"/>
                  <wp:effectExtent l="19050" t="0" r="0" b="0"/>
                  <wp:docPr id="5" name="圖片 4" descr="7516_8e4adb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16_8e4adb7d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839" cy="144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C11EE9" w:rsidRDefault="001A3081" w:rsidP="0087287D">
      <w:pPr>
        <w:spacing w:line="720" w:lineRule="auto"/>
        <w:rPr>
          <w:rFonts w:ascii="標楷體" w:eastAsia="標楷體" w:hAnsi="標楷體"/>
          <w:u w:val="single"/>
        </w:rPr>
      </w:pPr>
    </w:p>
    <w:sectPr w:rsidR="001A3081" w:rsidRPr="00C11EE9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AEA" w:rsidRDefault="00F03AEA" w:rsidP="00EB4E04">
      <w:r>
        <w:separator/>
      </w:r>
    </w:p>
  </w:endnote>
  <w:endnote w:type="continuationSeparator" w:id="0">
    <w:p w:rsidR="00F03AEA" w:rsidRDefault="00F03AEA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AEA" w:rsidRDefault="00F03AEA" w:rsidP="00EB4E04">
      <w:r>
        <w:separator/>
      </w:r>
    </w:p>
  </w:footnote>
  <w:footnote w:type="continuationSeparator" w:id="0">
    <w:p w:rsidR="00F03AEA" w:rsidRDefault="00F03AEA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247CAC"/>
    <w:multiLevelType w:val="hybridMultilevel"/>
    <w:tmpl w:val="408A6F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674D6"/>
    <w:rsid w:val="0007588D"/>
    <w:rsid w:val="00086C56"/>
    <w:rsid w:val="000B5C4D"/>
    <w:rsid w:val="001539BF"/>
    <w:rsid w:val="00163BFD"/>
    <w:rsid w:val="00165216"/>
    <w:rsid w:val="00177C4B"/>
    <w:rsid w:val="001815CB"/>
    <w:rsid w:val="00183CE5"/>
    <w:rsid w:val="001937DF"/>
    <w:rsid w:val="001A3081"/>
    <w:rsid w:val="001A3F22"/>
    <w:rsid w:val="001B6FFA"/>
    <w:rsid w:val="001C3FAB"/>
    <w:rsid w:val="0021027F"/>
    <w:rsid w:val="002A4BFC"/>
    <w:rsid w:val="002C1D48"/>
    <w:rsid w:val="00306BEA"/>
    <w:rsid w:val="003F0E81"/>
    <w:rsid w:val="00462D1E"/>
    <w:rsid w:val="00495FF0"/>
    <w:rsid w:val="00713CB5"/>
    <w:rsid w:val="007A6E38"/>
    <w:rsid w:val="007E2404"/>
    <w:rsid w:val="00804C1F"/>
    <w:rsid w:val="0087287D"/>
    <w:rsid w:val="00917DAD"/>
    <w:rsid w:val="009F786D"/>
    <w:rsid w:val="00A47081"/>
    <w:rsid w:val="00A47229"/>
    <w:rsid w:val="00A67EEF"/>
    <w:rsid w:val="00AA7CA3"/>
    <w:rsid w:val="00AD38F9"/>
    <w:rsid w:val="00AD6244"/>
    <w:rsid w:val="00B14551"/>
    <w:rsid w:val="00B5585E"/>
    <w:rsid w:val="00BB1504"/>
    <w:rsid w:val="00BE6654"/>
    <w:rsid w:val="00C11EE9"/>
    <w:rsid w:val="00C81B3B"/>
    <w:rsid w:val="00C90293"/>
    <w:rsid w:val="00DC7FFD"/>
    <w:rsid w:val="00E15E33"/>
    <w:rsid w:val="00E17A98"/>
    <w:rsid w:val="00EB4E04"/>
    <w:rsid w:val="00EB7AF4"/>
    <w:rsid w:val="00F03AEA"/>
    <w:rsid w:val="00F2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C90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421</Characters>
  <Application>Microsoft Office Word</Application>
  <DocSecurity>0</DocSecurity>
  <Lines>3</Lines>
  <Paragraphs>1</Paragraphs>
  <ScaleCrop>false</ScaleCrop>
  <Company>W.X.C.Z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UCHLIB</cp:lastModifiedBy>
  <cp:revision>4</cp:revision>
  <cp:lastPrinted>2014-02-13T07:51:00Z</cp:lastPrinted>
  <dcterms:created xsi:type="dcterms:W3CDTF">2014-05-08T04:00:00Z</dcterms:created>
  <dcterms:modified xsi:type="dcterms:W3CDTF">2014-05-09T05:26:00Z</dcterms:modified>
</cp:coreProperties>
</file>