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82" w:rsidRPr="00906BC0" w:rsidRDefault="00DB5382" w:rsidP="00DB53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906BC0">
        <w:rPr>
          <w:rFonts w:ascii="標楷體" w:eastAsia="標楷體" w:hAnsi="標楷體" w:cs="DFKaiShu-SB-Estd-BF" w:hint="eastAsia"/>
          <w:kern w:val="0"/>
          <w:sz w:val="32"/>
          <w:szCs w:val="32"/>
        </w:rPr>
        <w:t>敬啟者，您好</w:t>
      </w:r>
    </w:p>
    <w:p w:rsidR="00DB5382" w:rsidRPr="00DB5382" w:rsidRDefault="00DB5382" w:rsidP="00DB5382">
      <w:pPr>
        <w:autoSpaceDE w:val="0"/>
        <w:autoSpaceDN w:val="0"/>
        <w:adjustRightInd w:val="0"/>
        <w:ind w:firstLineChars="303" w:firstLine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本校承辦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10</w:t>
      </w:r>
      <w:r>
        <w:rPr>
          <w:rFonts w:ascii="標楷體" w:eastAsia="標楷體" w:hAnsi="標楷體" w:cs="TimesNewRomanPSMT" w:hint="eastAsia"/>
          <w:kern w:val="0"/>
          <w:sz w:val="28"/>
          <w:szCs w:val="28"/>
        </w:rPr>
        <w:t>1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學年度「全國大專校院圖書館館長聯席會」，謹</w:t>
      </w:r>
    </w:p>
    <w:p w:rsidR="00DB5382" w:rsidRPr="00DB5382" w:rsidRDefault="00DB5382" w:rsidP="00DB53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訂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10</w:t>
      </w:r>
      <w:r w:rsidR="00FD58E5">
        <w:rPr>
          <w:rFonts w:ascii="標楷體" w:eastAsia="標楷體" w:hAnsi="標楷體" w:cs="TimesNewRomanPSMT" w:hint="eastAsia"/>
          <w:kern w:val="0"/>
          <w:sz w:val="28"/>
          <w:szCs w:val="28"/>
        </w:rPr>
        <w:t>2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0</w:t>
      </w:r>
      <w:r w:rsidR="0050535C">
        <w:rPr>
          <w:rFonts w:ascii="標楷體" w:eastAsia="標楷體" w:hAnsi="標楷體" w:cs="DFKaiShu-SB-Estd-BF" w:hint="eastAsia"/>
          <w:kern w:val="0"/>
          <w:sz w:val="28"/>
          <w:szCs w:val="28"/>
        </w:rPr>
        <w:t>5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50535C">
        <w:rPr>
          <w:rFonts w:ascii="標楷體" w:eastAsia="標楷體" w:hAnsi="標楷體" w:cs="DFKaiShu-SB-Estd-BF" w:hint="eastAsia"/>
          <w:kern w:val="0"/>
          <w:sz w:val="28"/>
          <w:szCs w:val="28"/>
        </w:rPr>
        <w:t>02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-</w:t>
      </w:r>
      <w:r w:rsidR="0050535C">
        <w:rPr>
          <w:rFonts w:ascii="標楷體" w:eastAsia="標楷體" w:hAnsi="標楷體" w:cs="TimesNewRomanPSMT" w:hint="eastAsia"/>
          <w:kern w:val="0"/>
          <w:sz w:val="28"/>
          <w:szCs w:val="28"/>
        </w:rPr>
        <w:t>03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日於本校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行政大樓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國際會議廳舉行，預估將有</w:t>
      </w:r>
    </w:p>
    <w:p w:rsidR="00DB5382" w:rsidRPr="00DB5382" w:rsidRDefault="00DB5382" w:rsidP="00DB53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各大專校院圖書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(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資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)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館館長約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2</w:t>
      </w:r>
      <w:r>
        <w:rPr>
          <w:rFonts w:ascii="標楷體" w:eastAsia="標楷體" w:hAnsi="標楷體" w:cs="TimesNewRomanPSMT" w:hint="eastAsia"/>
          <w:kern w:val="0"/>
          <w:sz w:val="28"/>
          <w:szCs w:val="28"/>
        </w:rPr>
        <w:t>5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0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位參與，共同討論圖書館發展相關</w:t>
      </w:r>
    </w:p>
    <w:p w:rsidR="00DB5382" w:rsidRPr="00DB5382" w:rsidRDefault="00DB5382" w:rsidP="00DB53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議題。</w:t>
      </w:r>
    </w:p>
    <w:p w:rsidR="00DB5382" w:rsidRPr="00DB5382" w:rsidRDefault="00DB5382" w:rsidP="00DB5382">
      <w:pPr>
        <w:autoSpaceDE w:val="0"/>
        <w:autoSpaceDN w:val="0"/>
        <w:adjustRightInd w:val="0"/>
        <w:ind w:firstLineChars="303" w:firstLine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圖書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(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資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)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館業務的彰顯，有賴於各類型圖書資源及工具的輔助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;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各廠商與圖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(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資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)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書館</w:t>
      </w:r>
      <w:proofErr w:type="gramStart"/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之間，</w:t>
      </w:r>
      <w:proofErr w:type="gramEnd"/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有相輔相成的合作關係。為讓合作伙伴也</w:t>
      </w:r>
    </w:p>
    <w:p w:rsidR="00DB5382" w:rsidRPr="00DB5382" w:rsidRDefault="00DB5382" w:rsidP="00DB53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能參與本次館長聯席會活動，特邀</w:t>
      </w:r>
      <w:r w:rsidRPr="00DB538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貴公司共襄盛舉。隨函檢附「廠</w:t>
      </w:r>
    </w:p>
    <w:p w:rsidR="00DB5382" w:rsidRPr="00DB5382" w:rsidRDefault="00DB5382" w:rsidP="00DB53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商參與意願調查表」乙份，煩請於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DB5382">
        <w:rPr>
          <w:rFonts w:ascii="標楷體" w:eastAsia="標楷體" w:hAnsi="標楷體" w:cs="TimesNewRomanPSMT"/>
          <w:kern w:val="0"/>
          <w:sz w:val="28"/>
          <w:szCs w:val="28"/>
        </w:rPr>
        <w:t>10</w:t>
      </w:r>
      <w:r w:rsidR="005D442F">
        <w:rPr>
          <w:rFonts w:ascii="標楷體" w:eastAsia="標楷體" w:hAnsi="標楷體" w:cs="TimesNewRomanPSMT" w:hint="eastAsia"/>
          <w:kern w:val="0"/>
          <w:sz w:val="28"/>
          <w:szCs w:val="28"/>
        </w:rPr>
        <w:t>2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01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31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日（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）前，以電子</w:t>
      </w:r>
    </w:p>
    <w:p w:rsidR="00DB5382" w:rsidRPr="00DB5382" w:rsidRDefault="00DB5382" w:rsidP="00DB53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郵件或傳真之方式擲回本校圖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書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黃弘延</w:t>
      </w:r>
      <w:r w:rsidRPr="00DB5382">
        <w:rPr>
          <w:rFonts w:ascii="標楷體" w:eastAsia="標楷體" w:hAnsi="標楷體" w:cs="DFKaiShu-SB-Estd-BF" w:hint="eastAsia"/>
          <w:kern w:val="0"/>
          <w:sz w:val="28"/>
          <w:szCs w:val="28"/>
        </w:rPr>
        <w:t>小姐收。</w:t>
      </w:r>
    </w:p>
    <w:p w:rsidR="00DB5382" w:rsidRPr="00DB5382" w:rsidRDefault="00DB5382" w:rsidP="00DB53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B5382" w:rsidRPr="00DB5382" w:rsidRDefault="00DB5382" w:rsidP="00DB53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B5382" w:rsidRPr="00906BC0" w:rsidRDefault="00DB5382" w:rsidP="00906BC0">
      <w:pPr>
        <w:autoSpaceDE w:val="0"/>
        <w:autoSpaceDN w:val="0"/>
        <w:adjustRightInd w:val="0"/>
        <w:ind w:firstLineChars="1181" w:firstLine="4724"/>
        <w:rPr>
          <w:rFonts w:ascii="標楷體" w:eastAsia="標楷體" w:hAnsi="標楷體" w:cs="DFKaiShu-SB-Estd-BF"/>
          <w:kern w:val="0"/>
          <w:sz w:val="40"/>
          <w:szCs w:val="40"/>
        </w:rPr>
      </w:pPr>
      <w:r w:rsidRPr="00906BC0">
        <w:rPr>
          <w:rFonts w:ascii="標楷體" w:eastAsia="標楷體" w:hAnsi="標楷體" w:cs="DFKaiShu-SB-Estd-BF" w:hint="eastAsia"/>
          <w:kern w:val="0"/>
          <w:sz w:val="40"/>
          <w:szCs w:val="40"/>
        </w:rPr>
        <w:t>環球科技大學</w:t>
      </w:r>
    </w:p>
    <w:p w:rsidR="00DB5382" w:rsidRPr="00906BC0" w:rsidRDefault="00DB5382" w:rsidP="00906BC0">
      <w:pPr>
        <w:autoSpaceDE w:val="0"/>
        <w:autoSpaceDN w:val="0"/>
        <w:adjustRightInd w:val="0"/>
        <w:ind w:firstLineChars="1181" w:firstLine="4724"/>
        <w:rPr>
          <w:rFonts w:ascii="標楷體" w:eastAsia="標楷體" w:hAnsi="標楷體" w:cs="DFKaiShu-SB-Estd-BF"/>
          <w:kern w:val="0"/>
          <w:sz w:val="40"/>
          <w:szCs w:val="40"/>
        </w:rPr>
      </w:pPr>
      <w:r w:rsidRPr="00906BC0">
        <w:rPr>
          <w:rFonts w:ascii="標楷體" w:eastAsia="標楷體" w:hAnsi="標楷體" w:cs="DFKaiShu-SB-Estd-BF" w:hint="eastAsia"/>
          <w:kern w:val="0"/>
          <w:sz w:val="40"/>
          <w:szCs w:val="40"/>
        </w:rPr>
        <w:t>校長</w:t>
      </w:r>
      <w:r w:rsidRPr="00906BC0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906BC0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許舒翔</w:t>
      </w:r>
      <w:r w:rsidRPr="00906BC0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906BC0">
        <w:rPr>
          <w:rFonts w:ascii="標楷體" w:eastAsia="標楷體" w:hAnsi="標楷體" w:cs="DFKaiShu-SB-Estd-BF" w:hint="eastAsia"/>
          <w:kern w:val="0"/>
          <w:sz w:val="40"/>
          <w:szCs w:val="40"/>
        </w:rPr>
        <w:t>敬邀</w:t>
      </w:r>
    </w:p>
    <w:p w:rsidR="0011708F" w:rsidRPr="00906BC0" w:rsidRDefault="00CC3DDF" w:rsidP="00906BC0">
      <w:pPr>
        <w:ind w:firstLineChars="1181" w:firstLine="4724"/>
        <w:rPr>
          <w:rFonts w:ascii="標楷體" w:eastAsia="標楷體" w:hAnsi="標楷體" w:cs="DFKaiShu-SB-Estd-BF"/>
          <w:kern w:val="0"/>
          <w:sz w:val="40"/>
          <w:szCs w:val="40"/>
        </w:rPr>
      </w:pPr>
      <w:r w:rsidRPr="00906BC0">
        <w:rPr>
          <w:rFonts w:ascii="標楷體" w:eastAsia="標楷體" w:hAnsi="標楷體" w:cs="DFKaiShu-SB-Estd-BF" w:hint="eastAsia"/>
          <w:kern w:val="0"/>
          <w:sz w:val="40"/>
          <w:szCs w:val="40"/>
        </w:rPr>
        <w:t>101</w:t>
      </w:r>
      <w:r w:rsidR="00DB5382" w:rsidRPr="00906BC0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="00DB5382" w:rsidRPr="00906BC0">
        <w:rPr>
          <w:rFonts w:ascii="標楷體" w:eastAsia="標楷體" w:hAnsi="標楷體" w:cs="DFKaiShu-SB-Estd-BF" w:hint="eastAsia"/>
          <w:kern w:val="0"/>
          <w:sz w:val="40"/>
          <w:szCs w:val="40"/>
        </w:rPr>
        <w:t>年</w:t>
      </w:r>
      <w:r w:rsidR="00FD58E5">
        <w:rPr>
          <w:rFonts w:ascii="標楷體" w:eastAsia="標楷體" w:hAnsi="標楷體" w:cs="DFKaiShu-SB-Estd-BF" w:hint="eastAsia"/>
          <w:kern w:val="0"/>
          <w:sz w:val="40"/>
          <w:szCs w:val="40"/>
        </w:rPr>
        <w:t>12</w:t>
      </w:r>
      <w:r w:rsidR="00DB5382" w:rsidRPr="00906BC0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="00DB5382" w:rsidRPr="00906BC0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 w:rsidR="007418B6">
        <w:rPr>
          <w:rFonts w:ascii="標楷體" w:eastAsia="標楷體" w:hAnsi="標楷體" w:cs="DFKaiShu-SB-Estd-BF" w:hint="eastAsia"/>
          <w:kern w:val="0"/>
          <w:sz w:val="40"/>
          <w:szCs w:val="40"/>
        </w:rPr>
        <w:t>24</w:t>
      </w:r>
      <w:r w:rsidR="00DB5382" w:rsidRPr="00906BC0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="00DB5382" w:rsidRPr="00906BC0">
        <w:rPr>
          <w:rFonts w:ascii="標楷體" w:eastAsia="標楷體" w:hAnsi="標楷體" w:cs="DFKaiShu-SB-Estd-BF" w:hint="eastAsia"/>
          <w:kern w:val="0"/>
          <w:sz w:val="40"/>
          <w:szCs w:val="40"/>
        </w:rPr>
        <w:t>日</w:t>
      </w:r>
    </w:p>
    <w:p w:rsidR="004B6CEF" w:rsidRDefault="004B6CEF">
      <w:pPr>
        <w:widowControl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br w:type="page"/>
      </w:r>
    </w:p>
    <w:p w:rsidR="00A40E2D" w:rsidRPr="00CC6338" w:rsidRDefault="00A40E2D" w:rsidP="0015258F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CC633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廠商參與意願調查表</w:t>
      </w:r>
    </w:p>
    <w:tbl>
      <w:tblPr>
        <w:tblW w:w="87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61"/>
        <w:gridCol w:w="673"/>
        <w:gridCol w:w="955"/>
        <w:gridCol w:w="888"/>
        <w:gridCol w:w="1096"/>
        <w:gridCol w:w="8"/>
        <w:gridCol w:w="597"/>
        <w:gridCol w:w="1559"/>
        <w:gridCol w:w="104"/>
        <w:gridCol w:w="1597"/>
      </w:tblGrid>
      <w:tr w:rsidR="00243E41" w:rsidRPr="00CC6338" w:rsidTr="006B5BCA">
        <w:trPr>
          <w:trHeight w:val="516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41" w:rsidRPr="00CC6338" w:rsidRDefault="00243E41" w:rsidP="004D5F66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C633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廠商名稱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41" w:rsidRPr="004E2B7C" w:rsidRDefault="00243E41" w:rsidP="004D5F66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41" w:rsidRPr="00CC6338" w:rsidRDefault="00243E41" w:rsidP="00243E4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預定展示攤位編號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41" w:rsidRPr="00243E41" w:rsidRDefault="00243E41" w:rsidP="004D5F66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1354" w:rsidRPr="00CC6338" w:rsidTr="00243E41">
        <w:trPr>
          <w:trHeight w:val="1472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05" w:rsidRPr="00CC6338" w:rsidRDefault="00EA6E05" w:rsidP="004D5F6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聯絡</w:t>
            </w:r>
            <w:r w:rsidRPr="00CC633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人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05" w:rsidRPr="004E2B7C" w:rsidRDefault="00EA6E05" w:rsidP="000000B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E05" w:rsidRPr="00CC6338" w:rsidRDefault="00EA6E05" w:rsidP="004D5F6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C633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聯絡電話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05" w:rsidRPr="00CC6338" w:rsidRDefault="00EA6E05" w:rsidP="004E2B7C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辦公室：</w:t>
            </w:r>
          </w:p>
          <w:p w:rsidR="00793E23" w:rsidRDefault="00EA6E05" w:rsidP="004E2B7C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6338">
              <w:rPr>
                <w:rFonts w:ascii="標楷體" w:eastAsia="標楷體" w:hAnsi="標楷體" w:cs="新細明體" w:hint="eastAsia"/>
                <w:color w:val="000000"/>
                <w:kern w:val="0"/>
              </w:rPr>
              <w:t>手機：</w:t>
            </w:r>
          </w:p>
          <w:p w:rsidR="00EA6E05" w:rsidRPr="00CC6338" w:rsidRDefault="00571354" w:rsidP="006D3958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email：</w:t>
            </w:r>
          </w:p>
        </w:tc>
      </w:tr>
      <w:tr w:rsidR="00571354" w:rsidRPr="00CC6338" w:rsidTr="00243E41">
        <w:trPr>
          <w:trHeight w:val="572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4" w:rsidRPr="00CC6338" w:rsidRDefault="00571354" w:rsidP="004D5F6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參加人數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54" w:rsidRPr="00743C90" w:rsidRDefault="00571354" w:rsidP="004D5F66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4" w:rsidRPr="00784EDF" w:rsidRDefault="00571354" w:rsidP="008A65C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公司網址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4" w:rsidRPr="00743C90" w:rsidRDefault="00571354" w:rsidP="003E7E97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819D0" w:rsidRPr="00CC6338" w:rsidTr="000F0BD0">
        <w:trPr>
          <w:trHeight w:val="429"/>
          <w:jc w:val="center"/>
        </w:trPr>
        <w:tc>
          <w:tcPr>
            <w:tcW w:w="87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9D0" w:rsidRPr="00CC6338" w:rsidRDefault="006819D0" w:rsidP="004D5F6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C633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參與本活動方式</w:t>
            </w:r>
          </w:p>
        </w:tc>
      </w:tr>
      <w:tr w:rsidR="000F0BD0" w:rsidRPr="00CC6338" w:rsidTr="000F0BD0">
        <w:trPr>
          <w:trHeight w:val="429"/>
          <w:jc w:val="center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D0" w:rsidRPr="00CC6338" w:rsidRDefault="006819D0" w:rsidP="004D5F6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A</w:t>
            </w:r>
            <w:r w:rsidRPr="00DB3CB3">
              <w:rPr>
                <w:rFonts w:eastAsia="標楷體" w:hAnsi="標楷體"/>
                <w:color w:val="000000"/>
                <w:kern w:val="0"/>
                <w:szCs w:val="24"/>
              </w:rPr>
              <w:t>展示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19D0" w:rsidRPr="00CC6338" w:rsidRDefault="006819D0" w:rsidP="004D5F6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kern w:val="0"/>
                <w:szCs w:val="24"/>
              </w:rPr>
              <w:t>B</w:t>
            </w:r>
            <w:r w:rsidRPr="00DB3CB3">
              <w:rPr>
                <w:rFonts w:eastAsia="標楷體" w:hAnsi="標楷體"/>
                <w:color w:val="000000"/>
                <w:kern w:val="0"/>
                <w:szCs w:val="24"/>
              </w:rPr>
              <w:t>廣告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9D0" w:rsidRPr="00CC6338" w:rsidRDefault="006819D0" w:rsidP="004D5F6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kern w:val="0"/>
                <w:szCs w:val="24"/>
              </w:rPr>
              <w:t>C</w:t>
            </w:r>
            <w:r w:rsidRPr="00DB3CB3">
              <w:rPr>
                <w:rFonts w:eastAsia="標楷體" w:hAnsi="標楷體"/>
                <w:color w:val="000000"/>
                <w:kern w:val="0"/>
                <w:szCs w:val="24"/>
              </w:rPr>
              <w:t>分裝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19D0" w:rsidRPr="00E53FBE" w:rsidRDefault="006819D0" w:rsidP="004D5F6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kern w:val="0"/>
                <w:szCs w:val="24"/>
              </w:rPr>
              <w:t>D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贊助</w:t>
            </w:r>
          </w:p>
        </w:tc>
      </w:tr>
      <w:tr w:rsidR="000F0BD0" w:rsidRPr="00CC6338" w:rsidTr="000F0BD0">
        <w:trPr>
          <w:trHeight w:val="274"/>
          <w:jc w:val="center"/>
        </w:trPr>
        <w:tc>
          <w:tcPr>
            <w:tcW w:w="1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D0" w:rsidRPr="00DB3CB3" w:rsidRDefault="006819D0" w:rsidP="000F0BD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DB3CB3">
              <w:rPr>
                <w:rFonts w:eastAsia="標楷體" w:hAnsi="標楷體" w:hint="eastAsia"/>
                <w:b/>
                <w:color w:val="000000"/>
                <w:kern w:val="0"/>
                <w:szCs w:val="24"/>
              </w:rPr>
              <w:t>A</w:t>
            </w:r>
            <w:r>
              <w:rPr>
                <w:rFonts w:eastAsia="標楷體" w:hAnsi="標楷體" w:hint="eastAsia"/>
                <w:b/>
                <w:color w:val="000000"/>
                <w:kern w:val="0"/>
                <w:szCs w:val="24"/>
              </w:rPr>
              <w:t>1</w:t>
            </w:r>
            <w:r w:rsidRPr="00DB3CB3">
              <w:rPr>
                <w:rFonts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展示</w:t>
            </w:r>
            <w:r w:rsidRPr="00DB3CB3">
              <w:rPr>
                <w:rFonts w:eastAsia="標楷體" w:hAnsi="標楷體" w:hint="eastAsia"/>
                <w:color w:val="000000"/>
                <w:kern w:val="0"/>
                <w:szCs w:val="24"/>
              </w:rPr>
              <w:br/>
            </w:r>
            <w:r w:rsidRPr="00DB3CB3">
              <w:rPr>
                <w:rFonts w:eastAsia="標楷體" w:hAnsi="標楷體"/>
                <w:color w:val="000000"/>
                <w:kern w:val="0"/>
                <w:szCs w:val="24"/>
              </w:rPr>
              <w:t>系統及產品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D0" w:rsidRPr="00DB3CB3" w:rsidRDefault="006819D0" w:rsidP="000F0BD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color w:val="000000"/>
                <w:kern w:val="0"/>
                <w:szCs w:val="24"/>
              </w:rPr>
              <w:t>A2</w:t>
            </w:r>
            <w:r w:rsidRPr="00DB3CB3">
              <w:rPr>
                <w:rFonts w:eastAsia="標楷體" w:hAnsi="標楷體"/>
                <w:color w:val="000000"/>
                <w:kern w:val="0"/>
                <w:szCs w:val="24"/>
              </w:rPr>
              <w:t>展示</w:t>
            </w:r>
            <w:r w:rsidRPr="00DB3CB3">
              <w:rPr>
                <w:rFonts w:eastAsia="標楷體" w:hAnsi="標楷體" w:hint="eastAsia"/>
                <w:color w:val="000000"/>
                <w:kern w:val="0"/>
                <w:szCs w:val="24"/>
              </w:rPr>
              <w:br/>
            </w:r>
            <w:r w:rsidRPr="00DB3CB3">
              <w:rPr>
                <w:rFonts w:eastAsia="標楷體" w:hAnsi="標楷體"/>
                <w:color w:val="000000"/>
                <w:kern w:val="0"/>
                <w:szCs w:val="24"/>
              </w:rPr>
              <w:t>系統及產品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19D0" w:rsidRPr="00DB3CB3" w:rsidRDefault="006819D0" w:rsidP="000F0BD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DB3CB3">
              <w:rPr>
                <w:rFonts w:eastAsia="標楷體" w:hAnsi="標楷體"/>
                <w:color w:val="000000"/>
                <w:kern w:val="0"/>
                <w:szCs w:val="24"/>
              </w:rPr>
              <w:t>會議手冊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D0" w:rsidRPr="00DB3CB3" w:rsidRDefault="006819D0" w:rsidP="000F0BD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DB3CB3">
              <w:rPr>
                <w:rFonts w:eastAsia="標楷體" w:hAnsi="標楷體"/>
                <w:color w:val="000000"/>
                <w:kern w:val="0"/>
                <w:szCs w:val="24"/>
              </w:rPr>
              <w:t>行銷商品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19D0" w:rsidRPr="00CC6338" w:rsidRDefault="006819D0" w:rsidP="000F0BD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B3CB3">
              <w:rPr>
                <w:rFonts w:eastAsia="標楷體" w:hAnsi="標楷體"/>
                <w:color w:val="000000"/>
                <w:kern w:val="0"/>
                <w:szCs w:val="24"/>
              </w:rPr>
              <w:t>聯席會網頁</w:t>
            </w:r>
          </w:p>
        </w:tc>
      </w:tr>
      <w:tr w:rsidR="000F0BD0" w:rsidRPr="00CC6338" w:rsidTr="000F0BD0">
        <w:trPr>
          <w:trHeight w:val="560"/>
          <w:jc w:val="center"/>
        </w:trPr>
        <w:tc>
          <w:tcPr>
            <w:tcW w:w="1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D0" w:rsidRPr="00E53FBE" w:rsidRDefault="006819D0" w:rsidP="000F0BD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</w:rPr>
              <w:t>國際會議廳外</w:t>
            </w:r>
            <w:r w:rsidR="00243E41">
              <w:rPr>
                <w:rFonts w:eastAsia="標楷體"/>
                <w:color w:val="000000"/>
                <w:kern w:val="0"/>
                <w:sz w:val="22"/>
              </w:rPr>
              <w:br/>
            </w:r>
            <w:r w:rsidR="00243E41">
              <w:rPr>
                <w:rFonts w:eastAsia="標楷體" w:hint="eastAsia"/>
                <w:color w:val="000000"/>
                <w:kern w:val="0"/>
                <w:sz w:val="22"/>
              </w:rPr>
              <w:t>(</w:t>
            </w:r>
            <w:proofErr w:type="gramStart"/>
            <w:r w:rsidR="00243E41">
              <w:rPr>
                <w:rFonts w:eastAsia="標楷體" w:hint="eastAsia"/>
                <w:color w:val="000000"/>
                <w:kern w:val="0"/>
                <w:sz w:val="22"/>
              </w:rPr>
              <w:t>存誠樓</w:t>
            </w:r>
            <w:proofErr w:type="gramEnd"/>
            <w:r w:rsidR="00243E41">
              <w:rPr>
                <w:rFonts w:eastAsia="標楷體" w:hint="eastAsia"/>
                <w:color w:val="000000"/>
                <w:kern w:val="0"/>
                <w:sz w:val="22"/>
              </w:rPr>
              <w:t>中庭</w:t>
            </w:r>
            <w:r w:rsidR="00243E41">
              <w:rPr>
                <w:rFonts w:eastAsia="標楷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D0" w:rsidRPr="00E53FBE" w:rsidRDefault="006819D0" w:rsidP="000F0BD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</w:rPr>
              <w:t>圖書館</w:t>
            </w:r>
            <w:r w:rsidR="000F0BD0">
              <w:rPr>
                <w:rFonts w:eastAsia="標楷體" w:hAnsi="標楷體" w:hint="eastAsia"/>
                <w:color w:val="000000"/>
                <w:kern w:val="0"/>
                <w:sz w:val="22"/>
              </w:rPr>
              <w:t>門禁外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19D0" w:rsidRPr="007B0FD2" w:rsidRDefault="0005319F" w:rsidP="0005319F">
            <w:pPr>
              <w:widowControl/>
              <w:snapToGrid w:val="0"/>
              <w:spacing w:before="100" w:beforeAutospacing="1" w:after="100" w:afterAutospacing="1"/>
              <w:ind w:rightChars="-32" w:right="-77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</w:rPr>
              <w:t>單面</w:t>
            </w:r>
            <w:r w:rsidR="006819D0" w:rsidRPr="00E53FBE">
              <w:rPr>
                <w:rFonts w:eastAsia="標楷體"/>
                <w:color w:val="000000"/>
                <w:kern w:val="0"/>
                <w:sz w:val="22"/>
              </w:rPr>
              <w:t>A</w:t>
            </w:r>
            <w:r w:rsidR="000F0BD0">
              <w:rPr>
                <w:rFonts w:eastAsia="標楷體" w:hint="eastAsia"/>
                <w:color w:val="000000"/>
                <w:kern w:val="0"/>
                <w:sz w:val="22"/>
              </w:rPr>
              <w:t>4</w:t>
            </w:r>
            <w:r w:rsidR="006819D0" w:rsidRPr="00E53FBE">
              <w:rPr>
                <w:rFonts w:eastAsia="標楷體" w:hAnsi="標楷體"/>
                <w:color w:val="000000"/>
                <w:kern w:val="0"/>
                <w:sz w:val="22"/>
              </w:rPr>
              <w:t>全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</w:rPr>
              <w:t>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D0" w:rsidRPr="00E53FBE" w:rsidRDefault="006819D0" w:rsidP="000F0BD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 w:rsidRPr="00E53FBE">
              <w:rPr>
                <w:rFonts w:eastAsia="標楷體" w:hAnsi="標楷體"/>
                <w:color w:val="000000"/>
                <w:kern w:val="0"/>
              </w:rPr>
              <w:t>紀念品或</w:t>
            </w:r>
            <w:r w:rsidRPr="00E53FBE">
              <w:rPr>
                <w:rFonts w:eastAsia="標楷體"/>
                <w:color w:val="000000"/>
                <w:kern w:val="0"/>
              </w:rPr>
              <w:t>DM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19D0" w:rsidRPr="00CC6338" w:rsidRDefault="006819D0" w:rsidP="000F0BD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53FBE">
              <w:rPr>
                <w:rFonts w:eastAsia="標楷體" w:hAnsi="標楷體"/>
                <w:color w:val="000000"/>
                <w:kern w:val="0"/>
                <w:sz w:val="22"/>
              </w:rPr>
              <w:t>連結至公司首頁</w:t>
            </w:r>
          </w:p>
        </w:tc>
      </w:tr>
      <w:tr w:rsidR="006819D0" w:rsidRPr="000F0BD0" w:rsidTr="000F0BD0">
        <w:trPr>
          <w:trHeight w:val="500"/>
          <w:jc w:val="center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D0" w:rsidRPr="000F0BD0" w:rsidRDefault="006D3958" w:rsidP="000F0BD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□</w:t>
            </w:r>
            <w:r w:rsidR="006819D0"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50,000</w:t>
            </w:r>
            <w:r w:rsidR="006819D0" w:rsidRPr="000F0BD0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D0" w:rsidRPr="000F0BD0" w:rsidRDefault="006819D0" w:rsidP="000F0BD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□</w:t>
            </w:r>
            <w:r w:rsidRPr="000F0BD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2</w:t>
            </w:r>
            <w:r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0,000</w:t>
            </w:r>
            <w:r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19D0" w:rsidRPr="000F0BD0" w:rsidRDefault="006819D0" w:rsidP="000F0BD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□</w:t>
            </w:r>
            <w:r w:rsidRPr="000F0BD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6</w:t>
            </w:r>
            <w:r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,000</w:t>
            </w:r>
            <w:r w:rsidRPr="000F0BD0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D0" w:rsidRPr="000F0BD0" w:rsidRDefault="006819D0" w:rsidP="000F0BD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□</w:t>
            </w:r>
            <w:r w:rsidRPr="000F0BD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3</w:t>
            </w:r>
            <w:r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,000</w:t>
            </w:r>
            <w:r w:rsidRPr="000F0BD0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19D0" w:rsidRPr="000F0BD0" w:rsidRDefault="006819D0" w:rsidP="000F0BD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□</w:t>
            </w:r>
            <w:r w:rsidRPr="000F0BD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1</w:t>
            </w:r>
            <w:r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,</w:t>
            </w:r>
            <w:r w:rsidRPr="000F0BD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0F0BD0">
              <w:rPr>
                <w:rFonts w:eastAsia="標楷體"/>
                <w:color w:val="000000"/>
                <w:kern w:val="0"/>
                <w:sz w:val="32"/>
                <w:szCs w:val="32"/>
              </w:rPr>
              <w:t>00</w:t>
            </w:r>
            <w:r w:rsidRPr="000F0BD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0F0BD0" w:rsidRPr="00CC6338" w:rsidTr="000F0BD0">
        <w:trPr>
          <w:trHeight w:val="500"/>
          <w:jc w:val="center"/>
        </w:trPr>
        <w:tc>
          <w:tcPr>
            <w:tcW w:w="8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BD0" w:rsidRPr="00CC6338" w:rsidRDefault="00B376D2" w:rsidP="00B376D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□</w:t>
            </w:r>
            <w:r w:rsidR="000F0BD0">
              <w:rPr>
                <w:rFonts w:eastAsia="標楷體" w:hint="eastAsia"/>
                <w:color w:val="000000"/>
                <w:kern w:val="0"/>
                <w:sz w:val="44"/>
                <w:szCs w:val="44"/>
              </w:rPr>
              <w:t>其他金額：</w:t>
            </w:r>
            <w:r w:rsidRPr="00B376D2">
              <w:rPr>
                <w:rFonts w:eastAsia="標楷體" w:hint="eastAsia"/>
                <w:color w:val="000000"/>
                <w:kern w:val="0"/>
                <w:sz w:val="44"/>
                <w:szCs w:val="44"/>
                <w:u w:val="single"/>
              </w:rPr>
              <w:t>$</w:t>
            </w:r>
            <w:r>
              <w:rPr>
                <w:rFonts w:eastAsia="標楷體" w:hint="eastAsia"/>
                <w:color w:val="000000"/>
                <w:kern w:val="0"/>
                <w:sz w:val="44"/>
                <w:szCs w:val="44"/>
                <w:u w:val="single"/>
              </w:rPr>
              <w:t xml:space="preserve">           </w:t>
            </w:r>
            <w:r w:rsidRPr="00B376D2">
              <w:rPr>
                <w:rFonts w:eastAsia="標楷體" w:hint="eastAsia"/>
                <w:color w:val="000000"/>
                <w:kern w:val="0"/>
                <w:sz w:val="44"/>
                <w:szCs w:val="44"/>
                <w:u w:val="single"/>
              </w:rPr>
              <w:t xml:space="preserve">  </w:t>
            </w:r>
            <w:r w:rsidRPr="00B376D2">
              <w:rPr>
                <w:rFonts w:eastAsia="標楷體" w:hint="eastAsia"/>
                <w:color w:val="000000"/>
                <w:kern w:val="0"/>
                <w:sz w:val="44"/>
                <w:szCs w:val="44"/>
              </w:rPr>
              <w:t xml:space="preserve"> </w:t>
            </w:r>
            <w:r w:rsidR="000F0BD0">
              <w:rPr>
                <w:rFonts w:eastAsia="標楷體" w:hint="eastAsia"/>
                <w:color w:val="000000"/>
                <w:kern w:val="0"/>
                <w:sz w:val="44"/>
                <w:szCs w:val="44"/>
              </w:rPr>
              <w:t>元</w:t>
            </w:r>
          </w:p>
        </w:tc>
      </w:tr>
      <w:tr w:rsidR="00571354" w:rsidRPr="00CC6338" w:rsidTr="000F0BD0">
        <w:trPr>
          <w:trHeight w:val="593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D0" w:rsidRDefault="000F0BD0" w:rsidP="00243E41">
            <w:pPr>
              <w:widowControl/>
              <w:adjustRightInd w:val="0"/>
              <w:snapToGrid w:val="0"/>
              <w:spacing w:line="1320" w:lineRule="auto"/>
              <w:ind w:leftChars="7" w:left="267" w:hangingChars="104" w:hanging="250"/>
              <w:jc w:val="both"/>
              <w:rPr>
                <w:rFonts w:eastAsia="標楷體" w:hAnsi="標楷體"/>
                <w:color w:val="FF0000"/>
                <w:kern w:val="0"/>
              </w:rPr>
            </w:pPr>
            <w:proofErr w:type="gramStart"/>
            <w:r>
              <w:rPr>
                <w:rFonts w:eastAsia="標楷體" w:hAnsi="標楷體" w:hint="eastAsia"/>
                <w:color w:val="FF0000"/>
                <w:kern w:val="0"/>
              </w:rPr>
              <w:t>詳</w:t>
            </w:r>
            <w:proofErr w:type="gramEnd"/>
          </w:p>
          <w:p w:rsidR="000F0BD0" w:rsidRDefault="000F0BD0" w:rsidP="00243E41">
            <w:pPr>
              <w:widowControl/>
              <w:adjustRightInd w:val="0"/>
              <w:snapToGrid w:val="0"/>
              <w:spacing w:line="1320" w:lineRule="auto"/>
              <w:ind w:leftChars="7" w:left="267" w:hangingChars="104" w:hanging="250"/>
              <w:jc w:val="both"/>
              <w:rPr>
                <w:rFonts w:eastAsia="標楷體" w:hAnsi="標楷體"/>
                <w:color w:val="FF0000"/>
                <w:kern w:val="0"/>
              </w:rPr>
            </w:pPr>
            <w:r>
              <w:rPr>
                <w:rFonts w:eastAsia="標楷體" w:hAnsi="標楷體" w:hint="eastAsia"/>
                <w:color w:val="FF0000"/>
                <w:kern w:val="0"/>
              </w:rPr>
              <w:t>細</w:t>
            </w:r>
          </w:p>
          <w:p w:rsidR="000F0BD0" w:rsidRDefault="000F0BD0" w:rsidP="00243E41">
            <w:pPr>
              <w:widowControl/>
              <w:adjustRightInd w:val="0"/>
              <w:snapToGrid w:val="0"/>
              <w:spacing w:line="1320" w:lineRule="auto"/>
              <w:ind w:leftChars="7" w:left="267" w:hangingChars="104" w:hanging="250"/>
              <w:jc w:val="both"/>
              <w:rPr>
                <w:rFonts w:eastAsia="標楷體" w:hAnsi="標楷體"/>
                <w:color w:val="FF0000"/>
                <w:kern w:val="0"/>
              </w:rPr>
            </w:pPr>
            <w:r>
              <w:rPr>
                <w:rFonts w:eastAsia="標楷體" w:hAnsi="標楷體" w:hint="eastAsia"/>
                <w:color w:val="FF0000"/>
                <w:kern w:val="0"/>
              </w:rPr>
              <w:t>說</w:t>
            </w:r>
          </w:p>
          <w:p w:rsidR="000F0BD0" w:rsidRPr="00A20603" w:rsidRDefault="000F0BD0" w:rsidP="00243E41">
            <w:pPr>
              <w:widowControl/>
              <w:adjustRightInd w:val="0"/>
              <w:snapToGrid w:val="0"/>
              <w:spacing w:line="1320" w:lineRule="auto"/>
              <w:ind w:leftChars="7" w:left="267" w:hangingChars="104" w:hanging="250"/>
              <w:jc w:val="both"/>
              <w:rPr>
                <w:rFonts w:eastAsia="標楷體" w:hAnsi="標楷體"/>
                <w:color w:val="FF0000"/>
                <w:kern w:val="0"/>
              </w:rPr>
            </w:pPr>
            <w:r>
              <w:rPr>
                <w:rFonts w:eastAsia="標楷體" w:hAnsi="標楷體" w:hint="eastAsia"/>
                <w:color w:val="FF0000"/>
                <w:kern w:val="0"/>
              </w:rPr>
              <w:t>明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54" w:rsidRPr="00A20603" w:rsidRDefault="00571354" w:rsidP="004D5F66">
            <w:pPr>
              <w:widowControl/>
              <w:adjustRightInd w:val="0"/>
              <w:snapToGrid w:val="0"/>
              <w:spacing w:line="400" w:lineRule="atLeast"/>
              <w:ind w:leftChars="7" w:left="267" w:hangingChars="104" w:hanging="250"/>
              <w:jc w:val="both"/>
              <w:rPr>
                <w:rFonts w:eastAsia="標楷體" w:hAnsi="標楷體"/>
                <w:color w:val="FF0000"/>
              </w:rPr>
            </w:pPr>
            <w:r w:rsidRPr="00A20603">
              <w:rPr>
                <w:rFonts w:eastAsia="標楷體" w:hAnsi="標楷體" w:hint="eastAsia"/>
                <w:color w:val="FF0000"/>
                <w:kern w:val="0"/>
              </w:rPr>
              <w:t>◎</w:t>
            </w:r>
            <w:proofErr w:type="gramStart"/>
            <w:r w:rsidRPr="00A20603">
              <w:rPr>
                <w:rFonts w:eastAsia="標楷體" w:hAnsi="標楷體" w:hint="eastAsia"/>
                <w:color w:val="FF0000"/>
                <w:kern w:val="0"/>
              </w:rPr>
              <w:t>因展場</w:t>
            </w:r>
            <w:proofErr w:type="gramEnd"/>
            <w:r w:rsidRPr="00A20603">
              <w:rPr>
                <w:rFonts w:eastAsia="標楷體" w:hAnsi="標楷體" w:hint="eastAsia"/>
                <w:color w:val="FF0000"/>
                <w:kern w:val="0"/>
              </w:rPr>
              <w:t>空間有限，參展廠商之</w:t>
            </w:r>
            <w:r w:rsidRPr="00A20603">
              <w:rPr>
                <w:rFonts w:eastAsia="標楷體" w:hAnsi="標楷體" w:hint="eastAsia"/>
                <w:color w:val="FF0000"/>
              </w:rPr>
              <w:t>攤位位置將按報名先後排序，額滿為止。</w:t>
            </w:r>
          </w:p>
          <w:p w:rsidR="00571354" w:rsidRPr="007600B2" w:rsidRDefault="00571354" w:rsidP="004D5F66">
            <w:pPr>
              <w:widowControl/>
              <w:adjustRightInd w:val="0"/>
              <w:snapToGrid w:val="0"/>
              <w:spacing w:line="400" w:lineRule="atLeast"/>
              <w:ind w:leftChars="7" w:left="267" w:hangingChars="104" w:hanging="250"/>
              <w:jc w:val="both"/>
              <w:rPr>
                <w:rFonts w:ascii="標楷體" w:eastAsia="標楷體" w:hAnsi="標楷體"/>
                <w:kern w:val="0"/>
              </w:rPr>
            </w:pPr>
            <w:r w:rsidRPr="007600B2">
              <w:rPr>
                <w:rFonts w:eastAsia="標楷體" w:hAnsi="標楷體" w:hint="eastAsia"/>
                <w:kern w:val="0"/>
              </w:rPr>
              <w:t>◎</w:t>
            </w:r>
            <w:r w:rsidRPr="007600B2">
              <w:rPr>
                <w:rFonts w:eastAsia="標楷體" w:hAnsi="標楷體"/>
              </w:rPr>
              <w:t>會議期間</w:t>
            </w:r>
            <w:r w:rsidRPr="007600B2">
              <w:rPr>
                <w:rFonts w:eastAsia="標楷體" w:hAnsi="標楷體" w:hint="eastAsia"/>
              </w:rPr>
              <w:t>將</w:t>
            </w:r>
            <w:r w:rsidRPr="007600B2">
              <w:rPr>
                <w:rFonts w:eastAsia="標楷體" w:hAnsi="標楷體"/>
              </w:rPr>
              <w:t>依</w:t>
            </w:r>
            <w:r w:rsidRPr="007600B2">
              <w:rPr>
                <w:rFonts w:eastAsia="標楷體"/>
              </w:rPr>
              <w:t xml:space="preserve"> </w:t>
            </w:r>
            <w:r w:rsidRPr="007600B2">
              <w:rPr>
                <w:rFonts w:eastAsia="標楷體" w:hAnsi="標楷體"/>
              </w:rPr>
              <w:t>貴公司</w:t>
            </w:r>
            <w:r w:rsidRPr="007600B2">
              <w:rPr>
                <w:rFonts w:eastAsia="標楷體" w:hAnsi="標楷體" w:hint="eastAsia"/>
              </w:rPr>
              <w:t>所</w:t>
            </w:r>
            <w:r w:rsidRPr="007600B2">
              <w:rPr>
                <w:rFonts w:eastAsia="標楷體" w:hAnsi="標楷體"/>
              </w:rPr>
              <w:t>提報之參加人數供應午餐，</w:t>
            </w:r>
            <w:r w:rsidR="00EA20F1">
              <w:rPr>
                <w:rFonts w:eastAsia="標楷體" w:hAnsi="標楷體" w:hint="eastAsia"/>
              </w:rPr>
              <w:t>原則上以兩名為限，</w:t>
            </w:r>
            <w:r w:rsidRPr="007600B2">
              <w:rPr>
                <w:rFonts w:eastAsia="標楷體" w:hAnsi="標楷體"/>
              </w:rPr>
              <w:t>如參加人數有異動，請於</w:t>
            </w:r>
            <w:r>
              <w:rPr>
                <w:rFonts w:eastAsia="標楷體" w:hAnsi="標楷體" w:hint="eastAsia"/>
              </w:rPr>
              <w:t>4</w:t>
            </w:r>
            <w:r w:rsidRPr="007600B2"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10</w:t>
            </w:r>
            <w:r w:rsidRPr="007600B2">
              <w:rPr>
                <w:rFonts w:eastAsia="標楷體" w:hAnsi="標楷體"/>
              </w:rPr>
              <w:t>前告知。</w:t>
            </w:r>
          </w:p>
          <w:p w:rsidR="00962AB6" w:rsidRDefault="00571354" w:rsidP="004D5F66">
            <w:pPr>
              <w:widowControl/>
              <w:adjustRightInd w:val="0"/>
              <w:snapToGrid w:val="0"/>
              <w:spacing w:line="400" w:lineRule="atLeast"/>
              <w:ind w:leftChars="2" w:left="298" w:hangingChars="122" w:hanging="293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◎會議主要於</w:t>
            </w:r>
            <w:r w:rsidR="00EA20F1">
              <w:rPr>
                <w:rFonts w:ascii="標楷體" w:eastAsia="標楷體" w:hAnsi="標楷體" w:hint="eastAsia"/>
                <w:color w:val="000000"/>
                <w:kern w:val="0"/>
              </w:rPr>
              <w:t>本校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國際會議廳內進行，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中午將於圖書館五樓用餐，廠商</w:t>
            </w:r>
            <w:r w:rsidR="00FD58E5">
              <w:rPr>
                <w:rFonts w:ascii="標楷體" w:eastAsia="標楷體" w:hAnsi="標楷體" w:hint="eastAsia"/>
                <w:color w:val="000000"/>
                <w:kern w:val="0"/>
              </w:rPr>
              <w:t>參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與方式說明：</w:t>
            </w:r>
          </w:p>
          <w:p w:rsidR="00962AB6" w:rsidRDefault="00DB3CB3" w:rsidP="00962AB6">
            <w:pPr>
              <w:widowControl/>
              <w:adjustRightInd w:val="0"/>
              <w:snapToGrid w:val="0"/>
              <w:spacing w:line="400" w:lineRule="atLeast"/>
              <w:ind w:leftChars="124" w:left="298" w:firstLineChars="12" w:firstLine="29"/>
              <w:jc w:val="both"/>
              <w:rPr>
                <w:rFonts w:eastAsia="標楷體" w:hAnsi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A</w:t>
            </w:r>
            <w:r w:rsidR="000F0BD0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="00571354">
              <w:rPr>
                <w:rFonts w:ascii="標楷體" w:eastAsia="標楷體" w:hAnsi="標楷體" w:hint="eastAsia"/>
                <w:color w:val="000000"/>
                <w:kern w:val="0"/>
              </w:rPr>
              <w:t>除了</w:t>
            </w:r>
            <w:r w:rsidR="00571354" w:rsidRPr="00EA6E05">
              <w:rPr>
                <w:rFonts w:eastAsia="標楷體" w:hint="eastAsia"/>
                <w:color w:val="000000"/>
                <w:kern w:val="0"/>
              </w:rPr>
              <w:t>附</w:t>
            </w:r>
            <w:proofErr w:type="gramStart"/>
            <w:r w:rsidR="00571354">
              <w:rPr>
                <w:rFonts w:eastAsia="標楷體" w:hint="eastAsia"/>
                <w:color w:val="000000"/>
                <w:kern w:val="0"/>
              </w:rPr>
              <w:t>專業</w:t>
            </w:r>
            <w:r w:rsidR="00571354" w:rsidRPr="00EA6E05">
              <w:rPr>
                <w:rFonts w:eastAsia="標楷體" w:hint="eastAsia"/>
                <w:color w:val="000000"/>
                <w:kern w:val="0"/>
              </w:rPr>
              <w:t>展板隔間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與桌椅</w:t>
            </w:r>
            <w:r w:rsidR="00571354">
              <w:rPr>
                <w:rFonts w:eastAsia="標楷體" w:hint="eastAsia"/>
                <w:color w:val="000000"/>
                <w:kern w:val="0"/>
              </w:rPr>
              <w:t>外，</w:t>
            </w:r>
            <w:r w:rsidR="00962AB6">
              <w:rPr>
                <w:rFonts w:eastAsia="標楷體" w:hint="eastAsia"/>
                <w:color w:val="000000"/>
                <w:kern w:val="0"/>
              </w:rPr>
              <w:t>並</w:t>
            </w:r>
            <w:r w:rsidR="00571354">
              <w:rPr>
                <w:rFonts w:eastAsia="標楷體" w:hint="eastAsia"/>
                <w:color w:val="000000"/>
                <w:kern w:val="0"/>
              </w:rPr>
              <w:t>贈送</w:t>
            </w:r>
            <w:r w:rsidR="00571354">
              <w:rPr>
                <w:rFonts w:eastAsia="標楷體" w:hint="eastAsia"/>
                <w:color w:val="000000"/>
                <w:kern w:val="0"/>
              </w:rPr>
              <w:t>BCD</w:t>
            </w:r>
            <w:r>
              <w:rPr>
                <w:rFonts w:eastAsia="標楷體" w:hint="eastAsia"/>
                <w:color w:val="000000"/>
                <w:kern w:val="0"/>
              </w:rPr>
              <w:t>及</w:t>
            </w:r>
            <w:r w:rsidR="000F0BD0"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  <w:r>
              <w:rPr>
                <w:rFonts w:eastAsia="標楷體" w:hint="eastAsia"/>
                <w:color w:val="000000"/>
                <w:kern w:val="0"/>
              </w:rPr>
              <w:t>本會議手冊</w:t>
            </w:r>
            <w:r w:rsidR="00962AB6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571354" w:rsidRDefault="000F0BD0" w:rsidP="00962AB6">
            <w:pPr>
              <w:widowControl/>
              <w:adjustRightInd w:val="0"/>
              <w:snapToGrid w:val="0"/>
              <w:spacing w:line="400" w:lineRule="atLeast"/>
              <w:ind w:leftChars="124" w:left="298" w:firstLineChars="12" w:firstLine="29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A2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="00DB3CB3">
              <w:rPr>
                <w:rFonts w:ascii="標楷體" w:eastAsia="標楷體" w:hAnsi="標楷體" w:hint="eastAsia"/>
                <w:color w:val="000000"/>
                <w:kern w:val="0"/>
              </w:rPr>
              <w:t>提供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校內</w:t>
            </w:r>
            <w:r w:rsidR="00DB3CB3">
              <w:rPr>
                <w:rFonts w:ascii="標楷體" w:eastAsia="標楷體" w:hAnsi="標楷體" w:hint="eastAsia"/>
                <w:color w:val="000000"/>
                <w:kern w:val="0"/>
              </w:rPr>
              <w:t>長條桌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椅</w:t>
            </w:r>
            <w:r w:rsidR="00DB3CB3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組，並贈送CD及</w:t>
            </w:r>
            <w:r w:rsidR="007418B6"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  <w:r w:rsidR="00962AB6">
              <w:rPr>
                <w:rFonts w:eastAsia="標楷體" w:hint="eastAsia"/>
                <w:color w:val="000000"/>
                <w:kern w:val="0"/>
              </w:rPr>
              <w:t>本會議手冊</w:t>
            </w:r>
            <w:r w:rsidR="00571354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962AB6" w:rsidRDefault="000F0BD0" w:rsidP="00962AB6">
            <w:pPr>
              <w:widowControl/>
              <w:adjustRightInd w:val="0"/>
              <w:snapToGrid w:val="0"/>
              <w:spacing w:line="400" w:lineRule="atLeast"/>
              <w:ind w:leftChars="124" w:left="298" w:firstLineChars="12" w:firstLine="29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B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="00793E23">
              <w:rPr>
                <w:rFonts w:ascii="標楷體" w:eastAsia="標楷體" w:hAnsi="標楷體" w:hint="eastAsia"/>
                <w:color w:val="000000"/>
                <w:kern w:val="0"/>
              </w:rPr>
              <w:t>提供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分頁形式彩色印刷，分置於</w:t>
            </w:r>
            <w:r w:rsidR="00793E23">
              <w:rPr>
                <w:rFonts w:ascii="標楷體" w:eastAsia="標楷體" w:hAnsi="標楷體" w:hint="eastAsia"/>
                <w:color w:val="000000"/>
                <w:kern w:val="0"/>
              </w:rPr>
              <w:t>會議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手冊內，並贈送</w:t>
            </w:r>
            <w:r w:rsidR="000772E5">
              <w:rPr>
                <w:rFonts w:ascii="標楷體" w:eastAsia="標楷體" w:hAnsi="標楷體" w:hint="eastAsia"/>
                <w:color w:val="000000"/>
                <w:kern w:val="0"/>
              </w:rPr>
              <w:t>C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D及</w:t>
            </w:r>
            <w:r w:rsidR="007418B6"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  <w:r w:rsidR="00962AB6">
              <w:rPr>
                <w:rFonts w:eastAsia="標楷體" w:hint="eastAsia"/>
                <w:color w:val="000000"/>
                <w:kern w:val="0"/>
              </w:rPr>
              <w:t>本會議手冊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962AB6" w:rsidRDefault="000F0BD0" w:rsidP="00962AB6">
            <w:pPr>
              <w:widowControl/>
              <w:adjustRightInd w:val="0"/>
              <w:snapToGrid w:val="0"/>
              <w:spacing w:line="400" w:lineRule="atLeast"/>
              <w:ind w:leftChars="124" w:left="298" w:firstLineChars="12" w:firstLine="29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C</w:t>
            </w:r>
            <w:r w:rsidR="00962AB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="00793E23">
              <w:rPr>
                <w:rFonts w:ascii="標楷體" w:eastAsia="標楷體" w:hAnsi="標楷體" w:hint="eastAsia"/>
                <w:color w:val="000000"/>
                <w:kern w:val="0"/>
              </w:rPr>
              <w:t>分裝會議進行前一週前所提供的DM或紀念品，並贈送</w:t>
            </w:r>
            <w:r w:rsidR="0005319F">
              <w:rPr>
                <w:rFonts w:ascii="標楷體" w:eastAsia="標楷體" w:hAnsi="標楷體" w:hint="eastAsia"/>
                <w:color w:val="000000"/>
                <w:kern w:val="0"/>
              </w:rPr>
              <w:t>D</w:t>
            </w:r>
            <w:r w:rsidR="00793E23">
              <w:rPr>
                <w:rFonts w:ascii="標楷體" w:eastAsia="標楷體" w:hAnsi="標楷體" w:hint="eastAsia"/>
                <w:color w:val="00000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  <w:r w:rsidR="00793E23">
              <w:rPr>
                <w:rFonts w:eastAsia="標楷體" w:hint="eastAsia"/>
                <w:color w:val="000000"/>
                <w:kern w:val="0"/>
              </w:rPr>
              <w:t>本會議手冊</w:t>
            </w:r>
            <w:r w:rsidR="00793E23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793E23" w:rsidRPr="00962AB6" w:rsidRDefault="000F0BD0" w:rsidP="00962AB6">
            <w:pPr>
              <w:widowControl/>
              <w:adjustRightInd w:val="0"/>
              <w:snapToGrid w:val="0"/>
              <w:spacing w:line="400" w:lineRule="atLeast"/>
              <w:ind w:leftChars="124" w:left="298" w:firstLineChars="12" w:firstLine="29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D</w:t>
            </w:r>
            <w:r w:rsidR="00793E23">
              <w:rPr>
                <w:rFonts w:ascii="標楷體" w:eastAsia="標楷體" w:hAnsi="標楷體" w:hint="eastAsia"/>
                <w:color w:val="000000"/>
                <w:kern w:val="0"/>
              </w:rPr>
              <w:t>：於聯席會網頁的贊助廠商LOGO上提供連結，並贈送一</w:t>
            </w:r>
            <w:r w:rsidR="00793E23">
              <w:rPr>
                <w:rFonts w:eastAsia="標楷體" w:hint="eastAsia"/>
                <w:color w:val="000000"/>
                <w:kern w:val="0"/>
              </w:rPr>
              <w:t>本會議手冊</w:t>
            </w:r>
            <w:r w:rsidR="00793E23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571354" w:rsidRPr="00807C5A" w:rsidRDefault="00571354" w:rsidP="004D5F66">
            <w:pPr>
              <w:spacing w:line="400" w:lineRule="atLeast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◎參展調查表回傳後，將於十日內通知</w:t>
            </w:r>
            <w:r w:rsidRPr="00807C5A">
              <w:rPr>
                <w:rFonts w:ascii="標楷體" w:eastAsia="標楷體" w:hAnsi="標楷體" w:hint="eastAsia"/>
                <w:color w:val="000000"/>
                <w:kern w:val="0"/>
              </w:rPr>
              <w:t>參展</w:t>
            </w:r>
            <w:r w:rsidRPr="00807C5A">
              <w:rPr>
                <w:rFonts w:eastAsia="標楷體" w:hAnsi="標楷體"/>
              </w:rPr>
              <w:t>廠商</w:t>
            </w:r>
            <w:r w:rsidRPr="00807C5A">
              <w:rPr>
                <w:rFonts w:eastAsia="標楷體" w:hAnsi="標楷體" w:hint="eastAsia"/>
              </w:rPr>
              <w:t>匯款及提供資料注意事項</w:t>
            </w:r>
            <w:r>
              <w:rPr>
                <w:rFonts w:eastAsia="標楷體" w:hAnsi="標楷體" w:hint="eastAsia"/>
              </w:rPr>
              <w:t>。</w:t>
            </w:r>
          </w:p>
          <w:p w:rsidR="00571354" w:rsidRPr="00E53FBE" w:rsidRDefault="00571354" w:rsidP="004D5F66">
            <w:pPr>
              <w:widowControl/>
              <w:adjustRightInd w:val="0"/>
              <w:snapToGrid w:val="0"/>
              <w:spacing w:line="400" w:lineRule="atLeas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◎環球科技大學圖書館</w:t>
            </w:r>
            <w:r w:rsidRPr="00E53FBE">
              <w:rPr>
                <w:rFonts w:eastAsia="標楷體" w:hAnsi="標楷體"/>
                <w:color w:val="000000"/>
                <w:kern w:val="0"/>
              </w:rPr>
              <w:t>聯絡人：</w:t>
            </w:r>
            <w:r>
              <w:rPr>
                <w:rFonts w:eastAsia="標楷體" w:hAnsi="標楷體" w:hint="eastAsia"/>
                <w:color w:val="000000"/>
                <w:kern w:val="0"/>
              </w:rPr>
              <w:t>黃弘延</w:t>
            </w:r>
            <w:r w:rsidRPr="00E53FBE">
              <w:rPr>
                <w:rFonts w:eastAsia="標楷體" w:hAnsi="標楷體"/>
                <w:color w:val="000000"/>
                <w:kern w:val="0"/>
              </w:rPr>
              <w:t>小姐</w:t>
            </w:r>
          </w:p>
          <w:p w:rsidR="00571354" w:rsidRPr="00E53FBE" w:rsidRDefault="00571354" w:rsidP="004D5F66">
            <w:pPr>
              <w:widowControl/>
              <w:adjustRightInd w:val="0"/>
              <w:snapToGrid w:val="0"/>
              <w:spacing w:line="400" w:lineRule="atLeast"/>
              <w:ind w:leftChars="100" w:left="240"/>
              <w:jc w:val="both"/>
              <w:rPr>
                <w:rFonts w:eastAsia="標楷體"/>
                <w:color w:val="000000"/>
                <w:kern w:val="0"/>
              </w:rPr>
            </w:pPr>
            <w:r w:rsidRPr="00E53FBE">
              <w:rPr>
                <w:rFonts w:eastAsia="標楷體" w:hAnsi="標楷體"/>
                <w:color w:val="000000"/>
                <w:kern w:val="0"/>
              </w:rPr>
              <w:t>電子郵件信箱：</w:t>
            </w:r>
            <w:r>
              <w:rPr>
                <w:rFonts w:eastAsia="標楷體" w:hint="eastAsia"/>
                <w:color w:val="000000"/>
                <w:kern w:val="0"/>
              </w:rPr>
              <w:t>jenny</w:t>
            </w:r>
            <w:r w:rsidRPr="00E53FBE">
              <w:rPr>
                <w:rFonts w:eastAsia="標楷體"/>
                <w:color w:val="000000"/>
                <w:kern w:val="0"/>
              </w:rPr>
              <w:t>@</w:t>
            </w:r>
            <w:r>
              <w:rPr>
                <w:rFonts w:eastAsia="標楷體" w:hint="eastAsia"/>
                <w:color w:val="000000"/>
                <w:kern w:val="0"/>
              </w:rPr>
              <w:t>twu</w:t>
            </w:r>
            <w:r w:rsidRPr="00E53FBE">
              <w:rPr>
                <w:rFonts w:eastAsia="標楷體"/>
                <w:color w:val="000000"/>
                <w:kern w:val="0"/>
              </w:rPr>
              <w:t>.edu.tw</w:t>
            </w:r>
          </w:p>
          <w:p w:rsidR="00571354" w:rsidRDefault="00571354" w:rsidP="00C4012D">
            <w:pPr>
              <w:widowControl/>
              <w:adjustRightInd w:val="0"/>
              <w:snapToGrid w:val="0"/>
              <w:spacing w:line="400" w:lineRule="atLeast"/>
              <w:ind w:leftChars="100" w:left="240"/>
              <w:jc w:val="both"/>
              <w:rPr>
                <w:rFonts w:eastAsia="標楷體"/>
                <w:color w:val="000000"/>
                <w:kern w:val="0"/>
              </w:rPr>
            </w:pPr>
            <w:r w:rsidRPr="00E53FBE">
              <w:rPr>
                <w:rFonts w:eastAsia="標楷體" w:hAnsi="標楷體"/>
                <w:color w:val="000000"/>
                <w:kern w:val="0"/>
              </w:rPr>
              <w:t>聯絡電話：</w:t>
            </w:r>
            <w:r w:rsidRPr="00E53FBE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 w:hint="eastAsia"/>
                <w:color w:val="000000"/>
                <w:kern w:val="0"/>
              </w:rPr>
              <w:t>5</w:t>
            </w:r>
            <w:r w:rsidRPr="00E53FBE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5370988</w:t>
            </w:r>
            <w:r w:rsidRPr="00E53FBE">
              <w:rPr>
                <w:rFonts w:eastAsia="標楷體" w:hAnsi="標楷體"/>
                <w:color w:val="000000"/>
                <w:kern w:val="0"/>
              </w:rPr>
              <w:t>轉</w:t>
            </w:r>
            <w:r>
              <w:rPr>
                <w:rFonts w:eastAsia="標楷體" w:hAnsi="標楷體" w:hint="eastAsia"/>
                <w:color w:val="000000"/>
                <w:kern w:val="0"/>
              </w:rPr>
              <w:t>2760</w:t>
            </w:r>
            <w:r w:rsidR="00C4012D">
              <w:rPr>
                <w:rFonts w:eastAsia="標楷體" w:hAnsi="標楷體" w:hint="eastAsia"/>
                <w:color w:val="000000"/>
                <w:kern w:val="0"/>
              </w:rPr>
              <w:t xml:space="preserve">    </w:t>
            </w:r>
            <w:r w:rsidRPr="00E53FBE">
              <w:rPr>
                <w:rFonts w:eastAsia="標楷體" w:hAnsi="標楷體"/>
                <w:color w:val="000000"/>
                <w:kern w:val="0"/>
              </w:rPr>
              <w:t>傳真電話：</w:t>
            </w:r>
            <w:r w:rsidRPr="00E53FBE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 w:hint="eastAsia"/>
                <w:color w:val="000000"/>
                <w:kern w:val="0"/>
              </w:rPr>
              <w:t>5</w:t>
            </w:r>
            <w:r w:rsidRPr="00E53FBE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5370989</w:t>
            </w:r>
          </w:p>
          <w:p w:rsidR="0015258F" w:rsidRDefault="0015258F" w:rsidP="00E622B4">
            <w:pPr>
              <w:widowControl/>
              <w:adjustRightInd w:val="0"/>
              <w:snapToGrid w:val="0"/>
              <w:spacing w:line="400" w:lineRule="atLeast"/>
              <w:ind w:leftChars="100" w:left="490" w:hangingChars="104" w:hanging="250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郵寄地址：</w:t>
            </w:r>
            <w:r>
              <w:rPr>
                <w:rFonts w:eastAsia="標楷體" w:hint="eastAsia"/>
                <w:color w:val="000000"/>
                <w:kern w:val="0"/>
              </w:rPr>
              <w:t>640</w:t>
            </w:r>
            <w:r>
              <w:rPr>
                <w:rFonts w:eastAsia="標楷體" w:hint="eastAsia"/>
                <w:color w:val="000000"/>
                <w:kern w:val="0"/>
              </w:rPr>
              <w:t>雲林縣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斗六市嘉東里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鎮南路</w:t>
            </w:r>
            <w:r>
              <w:rPr>
                <w:rFonts w:eastAsia="標楷體" w:hint="eastAsia"/>
                <w:color w:val="000000"/>
                <w:kern w:val="0"/>
              </w:rPr>
              <w:t>1221</w:t>
            </w:r>
            <w:r>
              <w:rPr>
                <w:rFonts w:eastAsia="標楷體" w:hint="eastAsia"/>
                <w:color w:val="000000"/>
                <w:kern w:val="0"/>
              </w:rPr>
              <w:t>號</w:t>
            </w:r>
          </w:p>
        </w:tc>
      </w:tr>
    </w:tbl>
    <w:p w:rsidR="00352062" w:rsidRDefault="00352062">
      <w:pPr>
        <w:widowControl/>
        <w:rPr>
          <w:rFonts w:ascii="標楷體" w:eastAsia="標楷體" w:hAnsi="標楷體"/>
          <w:b/>
          <w:sz w:val="36"/>
          <w:szCs w:val="36"/>
          <w:u w:val="double"/>
        </w:rPr>
      </w:pPr>
      <w:bookmarkStart w:id="0" w:name="_GoBack"/>
      <w:bookmarkEnd w:id="0"/>
    </w:p>
    <w:p w:rsidR="00C4012D" w:rsidRPr="00C4012D" w:rsidRDefault="00C4012D" w:rsidP="0015258F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C4012D">
        <w:rPr>
          <w:rFonts w:ascii="標楷體" w:eastAsia="標楷體" w:hAnsi="標楷體"/>
          <w:b/>
          <w:sz w:val="36"/>
          <w:szCs w:val="36"/>
          <w:u w:val="double"/>
        </w:rPr>
        <w:lastRenderedPageBreak/>
        <w:t>A</w:t>
      </w:r>
      <w:r w:rsidRPr="00C4012D">
        <w:rPr>
          <w:rFonts w:ascii="標楷體" w:eastAsia="標楷體" w:hAnsi="標楷體" w:hint="eastAsia"/>
          <w:b/>
          <w:sz w:val="36"/>
          <w:szCs w:val="36"/>
          <w:u w:val="double"/>
        </w:rPr>
        <w:t>1展場攤位示意平面圖</w:t>
      </w:r>
    </w:p>
    <w:p w:rsidR="00C4012D" w:rsidRDefault="00352062" w:rsidP="000772E5">
      <w:pPr>
        <w:tabs>
          <w:tab w:val="left" w:pos="0"/>
        </w:tabs>
        <w:autoSpaceDE w:val="0"/>
        <w:autoSpaceDN w:val="0"/>
        <w:adjustRightInd w:val="0"/>
        <w:ind w:leftChars="-59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1533241</wp:posOffset>
                </wp:positionH>
                <wp:positionV relativeFrom="paragraph">
                  <wp:posOffset>2301552</wp:posOffset>
                </wp:positionV>
                <wp:extent cx="295739" cy="300251"/>
                <wp:effectExtent l="0" t="0" r="0" b="508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39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062" w:rsidRPr="00352062" w:rsidRDefault="00352062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52062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120.75pt;margin-top:181.2pt;width:23.3pt;height:23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" filled="f" stroked="f" strokeweight=".5pt">
                <v:textbox>
                  <w:txbxContent>
                    <w:p w:rsidR="00352062" w:rsidRPr="00352062" w:rsidRDefault="00352062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52062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1627496</wp:posOffset>
                </wp:positionH>
                <wp:positionV relativeFrom="paragraph">
                  <wp:posOffset>2411000</wp:posOffset>
                </wp:positionV>
                <wp:extent cx="102358" cy="116006"/>
                <wp:effectExtent l="0" t="0" r="12065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128.15pt;margin-top:189.85pt;width:8.05pt;height: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" filled="f" strokecolor="#243f60 [1604]" strokeweight="2pt"/>
            </w:pict>
          </mc:Fallback>
        </mc:AlternateContent>
      </w:r>
      <w:r w:rsidR="000772E5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1" locked="0" layoutInCell="1" allowOverlap="1" wp14:anchorId="1F8E99D1" wp14:editId="3CAFAF15">
            <wp:simplePos x="0" y="0"/>
            <wp:positionH relativeFrom="column">
              <wp:posOffset>4809490</wp:posOffset>
            </wp:positionH>
            <wp:positionV relativeFrom="paragraph">
              <wp:posOffset>3574415</wp:posOffset>
            </wp:positionV>
            <wp:extent cx="895985" cy="653415"/>
            <wp:effectExtent l="0" t="0" r="0" b="0"/>
            <wp:wrapThrough wrapText="bothSides">
              <wp:wrapPolygon edited="0">
                <wp:start x="0" y="0"/>
                <wp:lineTo x="0" y="20781"/>
                <wp:lineTo x="21125" y="20781"/>
                <wp:lineTo x="21125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24332" r="73355"/>
                    <a:stretch/>
                  </pic:blipFill>
                  <pic:spPr bwMode="auto">
                    <a:xfrm>
                      <a:off x="0" y="0"/>
                      <a:ext cx="895985" cy="65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2E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D0A28" wp14:editId="626B6397">
                <wp:simplePos x="0" y="0"/>
                <wp:positionH relativeFrom="column">
                  <wp:posOffset>1802765</wp:posOffset>
                </wp:positionH>
                <wp:positionV relativeFrom="paragraph">
                  <wp:posOffset>3712845</wp:posOffset>
                </wp:positionV>
                <wp:extent cx="3004820" cy="270510"/>
                <wp:effectExtent l="0" t="19050" r="62230" b="110490"/>
                <wp:wrapNone/>
                <wp:docPr id="1" name="肘形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820" cy="2705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41275">
                          <a:solidFill>
                            <a:srgbClr val="0070C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" o:spid="_x0000_s1026" type="#_x0000_t34" style="position:absolute;margin-left:141.95pt;margin-top:292.35pt;width:236.6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" strokecolor="#0070c0" strokeweight="3.25pt">
                <v:stroke endarrow="classic"/>
              </v:shape>
            </w:pict>
          </mc:Fallback>
        </mc:AlternateContent>
      </w:r>
      <w:r w:rsidR="000772E5">
        <w:rPr>
          <w:rFonts w:ascii="標楷體" w:eastAsia="標楷體" w:hAnsi="標楷體"/>
          <w:noProof/>
        </w:rPr>
        <w:drawing>
          <wp:inline distT="0" distB="0" distL="0" distR="0" wp14:anchorId="4CD88780" wp14:editId="29D305B4">
            <wp:extent cx="4117753" cy="386926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會場平面圖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" t="4330" r="20418" b="5669"/>
                    <a:stretch/>
                  </pic:blipFill>
                  <pic:spPr bwMode="auto">
                    <a:xfrm>
                      <a:off x="0" y="0"/>
                      <a:ext cx="4135457" cy="388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6"/>
        <w:gridCol w:w="6334"/>
      </w:tblGrid>
      <w:tr w:rsidR="006B5BCA" w:rsidTr="00E200AB">
        <w:trPr>
          <w:trHeight w:val="361"/>
        </w:trPr>
        <w:tc>
          <w:tcPr>
            <w:tcW w:w="7610" w:type="dxa"/>
            <w:gridSpan w:val="2"/>
            <w:tcBorders>
              <w:top w:val="nil"/>
              <w:left w:val="nil"/>
              <w:right w:val="nil"/>
            </w:tcBorders>
          </w:tcPr>
          <w:p w:rsidR="00C4012D" w:rsidRPr="006A3BA0" w:rsidRDefault="006A3BA0" w:rsidP="00C401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A1</w:t>
            </w:r>
            <w:r w:rsidR="00C4012D" w:rsidRPr="006A3BA0">
              <w:rPr>
                <w:rFonts w:ascii="標楷體" w:eastAsia="標楷體" w:hAnsi="標楷體" w:hint="eastAsia"/>
                <w:b/>
                <w:sz w:val="28"/>
                <w:szCs w:val="28"/>
              </w:rPr>
              <w:t>展場攤位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對應表</w:t>
            </w:r>
          </w:p>
        </w:tc>
      </w:tr>
      <w:tr w:rsidR="006B5BCA" w:rsidTr="00E200AB">
        <w:tc>
          <w:tcPr>
            <w:tcW w:w="1276" w:type="dxa"/>
          </w:tcPr>
          <w:p w:rsidR="0002713A" w:rsidRPr="006A3BA0" w:rsidRDefault="0002713A" w:rsidP="006A3B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6A3BA0">
              <w:rPr>
                <w:rFonts w:ascii="標楷體" w:eastAsia="標楷體" w:hAnsi="標楷體" w:hint="eastAsia"/>
                <w:b/>
              </w:rPr>
              <w:t>攤位編號</w:t>
            </w:r>
          </w:p>
        </w:tc>
        <w:tc>
          <w:tcPr>
            <w:tcW w:w="6334" w:type="dxa"/>
          </w:tcPr>
          <w:p w:rsidR="0002713A" w:rsidRPr="006A3BA0" w:rsidRDefault="006A3BA0" w:rsidP="006A3B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6A3BA0">
              <w:rPr>
                <w:rFonts w:ascii="標楷體" w:eastAsia="標楷體" w:hAnsi="標楷體" w:hint="eastAsia"/>
                <w:b/>
              </w:rPr>
              <w:t>單位</w:t>
            </w:r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9" w:history="1">
              <w:r w:rsidR="00E200AB" w:rsidRPr="003E3B0E">
                <w:rPr>
                  <w:rStyle w:val="aa"/>
                  <w:rFonts w:ascii="標楷體" w:eastAsia="標楷體" w:hAnsi="標楷體" w:hint="eastAsia"/>
                </w:rPr>
                <w:t>智慧藏學習科技股份有限公司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10" w:history="1">
              <w:r w:rsidR="00E200AB" w:rsidRPr="003E3B0E">
                <w:rPr>
                  <w:rStyle w:val="aa"/>
                  <w:rFonts w:ascii="標楷體" w:eastAsia="標楷體" w:hAnsi="標楷體" w:hint="eastAsia"/>
                </w:rPr>
                <w:t>普傑實業股份有限公司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34" w:type="dxa"/>
          </w:tcPr>
          <w:p w:rsidR="00E200AB" w:rsidRPr="006A2052" w:rsidRDefault="00E57B66" w:rsidP="00DD2740">
            <w:pPr>
              <w:rPr>
                <w:rFonts w:ascii="Arial" w:eastAsia="新細明體" w:hAnsi="Arial" w:cs="Arial"/>
                <w:color w:val="000000"/>
                <w:sz w:val="20"/>
                <w:szCs w:val="20"/>
              </w:rPr>
            </w:pPr>
            <w:hyperlink r:id="rId11" w:history="1">
              <w:r w:rsidR="00E200AB" w:rsidRPr="003E3B0E">
                <w:rPr>
                  <w:rStyle w:val="aa"/>
                  <w:rFonts w:ascii="標楷體" w:eastAsia="標楷體" w:hAnsi="標楷體"/>
                </w:rPr>
                <w:t>基泰國際有限公司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12" w:history="1">
              <w:proofErr w:type="gramStart"/>
              <w:r w:rsidR="00E200AB" w:rsidRPr="008D28AB">
                <w:rPr>
                  <w:rStyle w:val="aa"/>
                  <w:rFonts w:ascii="標楷體" w:eastAsia="標楷體" w:hAnsi="標楷體" w:hint="eastAsia"/>
                </w:rPr>
                <w:t>漢珍數位</w:t>
              </w:r>
              <w:proofErr w:type="gramEnd"/>
              <w:r w:rsidR="00E200AB" w:rsidRPr="008D28AB">
                <w:rPr>
                  <w:rStyle w:val="aa"/>
                  <w:rFonts w:ascii="標楷體" w:eastAsia="標楷體" w:hAnsi="標楷體" w:hint="eastAsia"/>
                </w:rPr>
                <w:t>圖書股份有限公司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13" w:history="1">
              <w:r w:rsidR="00E200AB" w:rsidRPr="00910210">
                <w:rPr>
                  <w:rStyle w:val="aa"/>
                  <w:rFonts w:ascii="標楷體" w:eastAsia="標楷體" w:hAnsi="標楷體" w:hint="eastAsia"/>
                </w:rPr>
                <w:t>凌網科技股份有限公司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14" w:history="1">
              <w:r w:rsidR="00E200AB" w:rsidRPr="0043259E">
                <w:rPr>
                  <w:rStyle w:val="aa"/>
                  <w:rFonts w:ascii="Tahoma" w:hAnsi="Tahoma" w:cs="Tahoma"/>
                  <w:lang w:eastAsia="zh-Hans"/>
                </w:rPr>
                <w:t>Swets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334" w:type="dxa"/>
          </w:tcPr>
          <w:p w:rsidR="00E200AB" w:rsidRDefault="0032044E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15" w:history="1">
              <w:r w:rsidRPr="0032044E">
                <w:rPr>
                  <w:rStyle w:val="aa"/>
                  <w:rFonts w:ascii="標楷體" w:eastAsia="標楷體" w:hAnsi="標楷體" w:hint="eastAsia"/>
                </w:rPr>
                <w:t>澳大利亞商思維佳股份有限公司台灣分公司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16" w:history="1">
              <w:r w:rsidR="00E200AB" w:rsidRPr="00874958">
                <w:rPr>
                  <w:rStyle w:val="aa"/>
                  <w:rFonts w:ascii="標楷體" w:eastAsia="標楷體" w:hAnsi="標楷體" w:hint="eastAsia"/>
                </w:rPr>
                <w:t>艾迪訊科技股份有限公司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17" w:history="1">
              <w:r w:rsidR="00E200AB" w:rsidRPr="00C548B1">
                <w:rPr>
                  <w:rStyle w:val="aa"/>
                  <w:rFonts w:ascii="標楷體" w:eastAsia="標楷體" w:hAnsi="標楷體" w:cs="新細明體"/>
                  <w:b/>
                  <w:kern w:val="0"/>
                </w:rPr>
                <w:t>SAGE Publications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334" w:type="dxa"/>
          </w:tcPr>
          <w:p w:rsidR="00E200AB" w:rsidRPr="006B5BCA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hyperlink r:id="rId18" w:history="1">
              <w:proofErr w:type="gramStart"/>
              <w:r w:rsidR="00E200AB" w:rsidRPr="006B5BCA">
                <w:rPr>
                  <w:rStyle w:val="aa"/>
                  <w:rFonts w:ascii="標楷體" w:eastAsia="標楷體" w:hAnsi="標楷體" w:cs="新細明體"/>
                  <w:szCs w:val="24"/>
                </w:rPr>
                <w:t>聯合線上股份有限公司</w:t>
              </w:r>
              <w:proofErr w:type="gramEnd"/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19" w:history="1">
              <w:r w:rsidR="00E200AB" w:rsidRPr="00F022EA">
                <w:rPr>
                  <w:rStyle w:val="aa"/>
                  <w:rFonts w:ascii="Times New Roman" w:eastAsia="標楷體" w:hAnsi="Times New Roman" w:cs="Times New Roman" w:hint="eastAsia"/>
                  <w:b/>
                  <w:kern w:val="0"/>
                </w:rPr>
                <w:t>Wiley-Blackwell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20" w:history="1">
              <w:r w:rsidR="00E200AB" w:rsidRPr="00874958">
                <w:rPr>
                  <w:rStyle w:val="aa"/>
                  <w:rFonts w:ascii="標楷體" w:eastAsia="標楷體" w:hAnsi="標楷體" w:hint="eastAsia"/>
                </w:rPr>
                <w:t>飛資得系統科技股份有限公司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21" w:history="1">
              <w:r w:rsidR="00E200AB" w:rsidRPr="00874958">
                <w:rPr>
                  <w:rStyle w:val="aa"/>
                  <w:rFonts w:ascii="標楷體" w:eastAsia="標楷體" w:hAnsi="標楷體" w:hint="eastAsia"/>
                </w:rPr>
                <w:t>華藝數位股份有限公司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22" w:history="1">
              <w:r w:rsidR="00E200AB" w:rsidRPr="00874958">
                <w:rPr>
                  <w:rStyle w:val="aa"/>
                  <w:rFonts w:ascii="標楷體" w:eastAsia="標楷體" w:hAnsi="標楷體" w:hint="eastAsia"/>
                </w:rPr>
                <w:t>大</w:t>
              </w:r>
              <w:proofErr w:type="gramStart"/>
              <w:r w:rsidR="00E200AB" w:rsidRPr="00874958">
                <w:rPr>
                  <w:rStyle w:val="aa"/>
                  <w:rFonts w:ascii="標楷體" w:eastAsia="標楷體" w:hAnsi="標楷體" w:hint="eastAsia"/>
                </w:rPr>
                <w:t>鐸</w:t>
              </w:r>
              <w:proofErr w:type="gramEnd"/>
              <w:r w:rsidR="00E200AB" w:rsidRPr="00874958">
                <w:rPr>
                  <w:rStyle w:val="aa"/>
                  <w:rFonts w:ascii="標楷體" w:eastAsia="標楷體" w:hAnsi="標楷體" w:hint="eastAsia"/>
                </w:rPr>
                <w:t>資訊股份有限公司</w:t>
              </w:r>
            </w:hyperlink>
          </w:p>
        </w:tc>
      </w:tr>
      <w:tr w:rsidR="00E200AB" w:rsidTr="00E200AB">
        <w:tc>
          <w:tcPr>
            <w:tcW w:w="1276" w:type="dxa"/>
          </w:tcPr>
          <w:p w:rsidR="00E200AB" w:rsidRDefault="00E200AB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334" w:type="dxa"/>
          </w:tcPr>
          <w:p w:rsidR="00E200AB" w:rsidRDefault="00E57B66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23" w:history="1">
              <w:r w:rsidR="00E200AB" w:rsidRPr="00874958">
                <w:rPr>
                  <w:rStyle w:val="aa"/>
                  <w:rFonts w:ascii="標楷體" w:eastAsia="標楷體" w:hAnsi="標楷體" w:hint="eastAsia"/>
                </w:rPr>
                <w:t>寶慶文化科技股份有限公司</w:t>
              </w:r>
            </w:hyperlink>
          </w:p>
        </w:tc>
      </w:tr>
      <w:tr w:rsidR="00352062" w:rsidTr="00E200AB">
        <w:tc>
          <w:tcPr>
            <w:tcW w:w="1276" w:type="dxa"/>
          </w:tcPr>
          <w:p w:rsidR="00352062" w:rsidRDefault="00352062" w:rsidP="00DD27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334" w:type="dxa"/>
          </w:tcPr>
          <w:p w:rsidR="00352062" w:rsidRPr="00352062" w:rsidRDefault="00352062" w:rsidP="00DD274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24" w:history="1">
              <w:proofErr w:type="gramStart"/>
              <w:r w:rsidRPr="00352062">
                <w:rPr>
                  <w:rStyle w:val="aa"/>
                  <w:rFonts w:ascii="標楷體" w:eastAsia="標楷體" w:hAnsi="標楷體" w:hint="eastAsia"/>
                </w:rPr>
                <w:t>百禾文化</w:t>
              </w:r>
              <w:proofErr w:type="gramEnd"/>
              <w:r w:rsidRPr="00352062">
                <w:rPr>
                  <w:rStyle w:val="aa"/>
                  <w:rFonts w:ascii="標楷體" w:eastAsia="標楷體" w:hAnsi="標楷體" w:hint="eastAsia"/>
                </w:rPr>
                <w:t>資訊有限公司</w:t>
              </w:r>
            </w:hyperlink>
          </w:p>
        </w:tc>
      </w:tr>
    </w:tbl>
    <w:p w:rsidR="006A3BA0" w:rsidRPr="00C4012D" w:rsidRDefault="00EB6537" w:rsidP="006A3BA0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>
        <w:rPr>
          <w:rFonts w:ascii="標楷體" w:eastAsia="標楷體" w:hAnsi="標楷體"/>
          <w:b/>
          <w:noProof/>
          <w:sz w:val="36"/>
          <w:szCs w:val="36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4EBE6" wp14:editId="643A96FE">
                <wp:simplePos x="0" y="0"/>
                <wp:positionH relativeFrom="column">
                  <wp:posOffset>1280583</wp:posOffset>
                </wp:positionH>
                <wp:positionV relativeFrom="paragraph">
                  <wp:posOffset>770890</wp:posOffset>
                </wp:positionV>
                <wp:extent cx="897255" cy="11430"/>
                <wp:effectExtent l="0" t="0" r="17145" b="2667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25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5pt,60.7pt" to="171.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" strokecolor="black [3213]"/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63A58" wp14:editId="2EE8F752">
                <wp:simplePos x="0" y="0"/>
                <wp:positionH relativeFrom="column">
                  <wp:posOffset>1270000</wp:posOffset>
                </wp:positionH>
                <wp:positionV relativeFrom="paragraph">
                  <wp:posOffset>796290</wp:posOffset>
                </wp:positionV>
                <wp:extent cx="897255" cy="11430"/>
                <wp:effectExtent l="0" t="0" r="17145" b="2667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25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pt,62.7pt" to="170.6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" strokecolor="black [3213]"/>
            </w:pict>
          </mc:Fallback>
        </mc:AlternateContent>
      </w:r>
      <w:r w:rsidR="006A3BA0" w:rsidRPr="00C4012D">
        <w:rPr>
          <w:rFonts w:ascii="標楷體" w:eastAsia="標楷體" w:hAnsi="標楷體"/>
          <w:b/>
          <w:sz w:val="36"/>
          <w:szCs w:val="36"/>
          <w:u w:val="double"/>
        </w:rPr>
        <w:t>A</w:t>
      </w:r>
      <w:r w:rsidR="006A3BA0">
        <w:rPr>
          <w:rFonts w:ascii="標楷體" w:eastAsia="標楷體" w:hAnsi="標楷體" w:hint="eastAsia"/>
          <w:b/>
          <w:sz w:val="36"/>
          <w:szCs w:val="36"/>
          <w:u w:val="double"/>
        </w:rPr>
        <w:t>2</w:t>
      </w:r>
      <w:r>
        <w:rPr>
          <w:rFonts w:ascii="標楷體" w:eastAsia="標楷體" w:hAnsi="標楷體"/>
          <w:noProof/>
        </w:rPr>
        <w:drawing>
          <wp:inline distT="0" distB="0" distL="0" distR="0" wp14:anchorId="3A64C4DA" wp14:editId="46E0C4A6">
            <wp:extent cx="895985" cy="65341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24332" r="73355"/>
                    <a:stretch/>
                  </pic:blipFill>
                  <pic:spPr bwMode="auto">
                    <a:xfrm>
                      <a:off x="0" y="0"/>
                      <a:ext cx="895985" cy="65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3BA0" w:rsidRPr="00C4012D">
        <w:rPr>
          <w:rFonts w:ascii="標楷體" w:eastAsia="標楷體" w:hAnsi="標楷體" w:hint="eastAsia"/>
          <w:b/>
          <w:sz w:val="36"/>
          <w:szCs w:val="36"/>
          <w:u w:val="double"/>
        </w:rPr>
        <w:t>展場攤位示意平面圖</w:t>
      </w:r>
    </w:p>
    <w:p w:rsidR="00C4012D" w:rsidRDefault="00C4012D" w:rsidP="00C4012D">
      <w:pPr>
        <w:autoSpaceDE w:val="0"/>
        <w:autoSpaceDN w:val="0"/>
        <w:adjustRightInd w:val="0"/>
        <w:rPr>
          <w:rFonts w:ascii="標楷體" w:eastAsia="標楷體" w:hAnsi="標楷體"/>
        </w:rPr>
      </w:pPr>
    </w:p>
    <w:p w:rsidR="006A3BA0" w:rsidRDefault="000772E5" w:rsidP="00C4012D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A04CD" wp14:editId="5F0720B0">
                <wp:simplePos x="0" y="0"/>
                <wp:positionH relativeFrom="column">
                  <wp:posOffset>1354455</wp:posOffset>
                </wp:positionH>
                <wp:positionV relativeFrom="paragraph">
                  <wp:posOffset>571288</wp:posOffset>
                </wp:positionV>
                <wp:extent cx="2302933" cy="422910"/>
                <wp:effectExtent l="19050" t="19050" r="40640" b="3429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933" cy="422910"/>
                        </a:xfrm>
                        <a:prstGeom prst="ellips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7" o:spid="_x0000_s1026" style="position:absolute;margin-left:106.65pt;margin-top:45pt;width:181.3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" filled="f" strokecolor="red" strokeweight="4pt"/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 wp14:anchorId="2B11822E" wp14:editId="59BBD854">
            <wp:extent cx="5272454" cy="2836334"/>
            <wp:effectExtent l="0" t="0" r="4445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攤位圖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BA0" w:rsidRDefault="006A3BA0" w:rsidP="00C4012D">
      <w:pPr>
        <w:autoSpaceDE w:val="0"/>
        <w:autoSpaceDN w:val="0"/>
        <w:adjustRightInd w:val="0"/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6836"/>
      </w:tblGrid>
      <w:tr w:rsidR="006A3BA0" w:rsidTr="006A3BA0">
        <w:tc>
          <w:tcPr>
            <w:tcW w:w="8362" w:type="dxa"/>
            <w:gridSpan w:val="2"/>
            <w:tcBorders>
              <w:top w:val="nil"/>
              <w:left w:val="nil"/>
              <w:right w:val="nil"/>
            </w:tcBorders>
          </w:tcPr>
          <w:p w:rsidR="006A3BA0" w:rsidRDefault="006A3BA0" w:rsidP="006A3B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A1</w:t>
            </w:r>
            <w:r w:rsidRPr="006A3BA0">
              <w:rPr>
                <w:rFonts w:ascii="標楷體" w:eastAsia="標楷體" w:hAnsi="標楷體" w:hint="eastAsia"/>
                <w:b/>
                <w:sz w:val="28"/>
                <w:szCs w:val="28"/>
              </w:rPr>
              <w:t>展場攤位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對應表</w:t>
            </w:r>
          </w:p>
        </w:tc>
      </w:tr>
      <w:tr w:rsidR="006A3BA0" w:rsidTr="006A3BA0">
        <w:tc>
          <w:tcPr>
            <w:tcW w:w="1526" w:type="dxa"/>
          </w:tcPr>
          <w:p w:rsidR="006A3BA0" w:rsidRPr="006A3BA0" w:rsidRDefault="006A3BA0" w:rsidP="00EA327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6A3BA0">
              <w:rPr>
                <w:rFonts w:ascii="標楷體" w:eastAsia="標楷體" w:hAnsi="標楷體" w:hint="eastAsia"/>
                <w:b/>
              </w:rPr>
              <w:t>攤位編號</w:t>
            </w:r>
          </w:p>
        </w:tc>
        <w:tc>
          <w:tcPr>
            <w:tcW w:w="6836" w:type="dxa"/>
          </w:tcPr>
          <w:p w:rsidR="006A3BA0" w:rsidRPr="006A3BA0" w:rsidRDefault="006A3BA0" w:rsidP="00EA327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6A3BA0">
              <w:rPr>
                <w:rFonts w:ascii="標楷體" w:eastAsia="標楷體" w:hAnsi="標楷體" w:hint="eastAsia"/>
                <w:b/>
              </w:rPr>
              <w:t>單位</w:t>
            </w:r>
          </w:p>
        </w:tc>
      </w:tr>
      <w:tr w:rsidR="006A3BA0" w:rsidTr="006A3BA0">
        <w:tc>
          <w:tcPr>
            <w:tcW w:w="1526" w:type="dxa"/>
          </w:tcPr>
          <w:p w:rsidR="006A3BA0" w:rsidRDefault="006A3BA0" w:rsidP="006A3B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L1</w:t>
            </w:r>
          </w:p>
        </w:tc>
        <w:tc>
          <w:tcPr>
            <w:tcW w:w="6836" w:type="dxa"/>
          </w:tcPr>
          <w:p w:rsidR="006A3BA0" w:rsidRDefault="006A3BA0" w:rsidP="00C4012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6A3BA0" w:rsidTr="006A3BA0">
        <w:tc>
          <w:tcPr>
            <w:tcW w:w="1526" w:type="dxa"/>
          </w:tcPr>
          <w:p w:rsidR="006A3BA0" w:rsidRDefault="006A3BA0" w:rsidP="006A3B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L2</w:t>
            </w:r>
          </w:p>
        </w:tc>
        <w:tc>
          <w:tcPr>
            <w:tcW w:w="6836" w:type="dxa"/>
          </w:tcPr>
          <w:p w:rsidR="006A3BA0" w:rsidRDefault="006A3BA0" w:rsidP="00C4012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6A3BA0" w:rsidTr="006A3BA0">
        <w:tc>
          <w:tcPr>
            <w:tcW w:w="1526" w:type="dxa"/>
          </w:tcPr>
          <w:p w:rsidR="006A3BA0" w:rsidRDefault="006A3BA0" w:rsidP="006A3B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L3</w:t>
            </w:r>
          </w:p>
        </w:tc>
        <w:tc>
          <w:tcPr>
            <w:tcW w:w="6836" w:type="dxa"/>
          </w:tcPr>
          <w:p w:rsidR="006A3BA0" w:rsidRDefault="00E57B66" w:rsidP="00C4012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26" w:history="1">
              <w:r w:rsidR="00D62BA0" w:rsidRPr="00D62BA0">
                <w:rPr>
                  <w:rStyle w:val="aa"/>
                  <w:rFonts w:ascii="標楷體" w:eastAsia="標楷體" w:hAnsi="標楷體" w:hint="eastAsia"/>
                </w:rPr>
                <w:t>知訊圖書有限公司</w:t>
              </w:r>
            </w:hyperlink>
          </w:p>
        </w:tc>
      </w:tr>
      <w:tr w:rsidR="006A3BA0" w:rsidTr="006A3BA0">
        <w:tc>
          <w:tcPr>
            <w:tcW w:w="1526" w:type="dxa"/>
          </w:tcPr>
          <w:p w:rsidR="006A3BA0" w:rsidRDefault="006A3BA0" w:rsidP="006A3B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L4</w:t>
            </w:r>
          </w:p>
        </w:tc>
        <w:tc>
          <w:tcPr>
            <w:tcW w:w="6836" w:type="dxa"/>
          </w:tcPr>
          <w:p w:rsidR="006A3BA0" w:rsidRDefault="00352062" w:rsidP="00C4012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27" w:history="1">
              <w:proofErr w:type="gramStart"/>
              <w:r w:rsidRPr="00352062">
                <w:rPr>
                  <w:rStyle w:val="aa"/>
                  <w:rFonts w:ascii="標楷體" w:eastAsia="標楷體" w:hAnsi="標楷體" w:hint="eastAsia"/>
                </w:rPr>
                <w:t>卓眾視聽</w:t>
              </w:r>
              <w:proofErr w:type="gramEnd"/>
              <w:r w:rsidRPr="00352062">
                <w:rPr>
                  <w:rStyle w:val="aa"/>
                  <w:rFonts w:ascii="標楷體" w:eastAsia="標楷體" w:hAnsi="標楷體" w:hint="eastAsia"/>
                </w:rPr>
                <w:t>科技股份有限公司</w:t>
              </w:r>
            </w:hyperlink>
          </w:p>
        </w:tc>
      </w:tr>
      <w:tr w:rsidR="006A3BA0" w:rsidTr="006A3BA0">
        <w:tc>
          <w:tcPr>
            <w:tcW w:w="1526" w:type="dxa"/>
          </w:tcPr>
          <w:p w:rsidR="006A3BA0" w:rsidRDefault="006A3BA0" w:rsidP="006A3B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L5</w:t>
            </w:r>
          </w:p>
        </w:tc>
        <w:tc>
          <w:tcPr>
            <w:tcW w:w="6836" w:type="dxa"/>
          </w:tcPr>
          <w:p w:rsidR="006A3BA0" w:rsidRDefault="006A3BA0" w:rsidP="00C4012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6A3BA0" w:rsidTr="006A3BA0">
        <w:tc>
          <w:tcPr>
            <w:tcW w:w="1526" w:type="dxa"/>
          </w:tcPr>
          <w:p w:rsidR="006A3BA0" w:rsidRDefault="006A3BA0" w:rsidP="006A3B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L6</w:t>
            </w:r>
          </w:p>
        </w:tc>
        <w:tc>
          <w:tcPr>
            <w:tcW w:w="6836" w:type="dxa"/>
          </w:tcPr>
          <w:p w:rsidR="006A3BA0" w:rsidRDefault="00352062" w:rsidP="00C4012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hyperlink r:id="rId28" w:history="1">
              <w:r w:rsidRPr="00352062">
                <w:rPr>
                  <w:rStyle w:val="aa"/>
                  <w:rFonts w:ascii="標楷體" w:eastAsia="標楷體" w:hAnsi="標楷體" w:hint="eastAsia"/>
                </w:rPr>
                <w:t>智慧平</w:t>
              </w:r>
              <w:proofErr w:type="gramStart"/>
              <w:r w:rsidRPr="00352062">
                <w:rPr>
                  <w:rStyle w:val="aa"/>
                  <w:rFonts w:ascii="標楷體" w:eastAsia="標楷體" w:hAnsi="標楷體" w:hint="eastAsia"/>
                </w:rPr>
                <w:t>臺</w:t>
              </w:r>
              <w:proofErr w:type="gramEnd"/>
              <w:r w:rsidRPr="00352062">
                <w:rPr>
                  <w:rStyle w:val="aa"/>
                  <w:rFonts w:ascii="標楷體" w:eastAsia="標楷體" w:hAnsi="標楷體" w:hint="eastAsia"/>
                </w:rPr>
                <w:t>科技股份有限公司</w:t>
              </w:r>
            </w:hyperlink>
          </w:p>
        </w:tc>
      </w:tr>
    </w:tbl>
    <w:p w:rsidR="000772E5" w:rsidRPr="00B918F3" w:rsidRDefault="000772E5" w:rsidP="000772E5">
      <w:pPr>
        <w:autoSpaceDE w:val="0"/>
        <w:autoSpaceDN w:val="0"/>
        <w:adjustRightInd w:val="0"/>
        <w:rPr>
          <w:rFonts w:ascii="標楷體" w:eastAsia="標楷體" w:hAnsi="標楷體"/>
          <w:color w:val="0070C0"/>
        </w:rPr>
      </w:pPr>
      <w:r w:rsidRPr="00B918F3">
        <w:rPr>
          <w:rFonts w:ascii="標楷體" w:eastAsia="標楷體" w:hAnsi="標楷體" w:hint="eastAsia"/>
          <w:color w:val="0070C0"/>
        </w:rPr>
        <w:t>※</w:t>
      </w:r>
      <w:proofErr w:type="gramStart"/>
      <w:r w:rsidRPr="00B918F3">
        <w:rPr>
          <w:rFonts w:ascii="標楷體" w:eastAsia="標楷體" w:hAnsi="標楷體" w:hint="eastAsia"/>
          <w:color w:val="0070C0"/>
        </w:rPr>
        <w:t>註一</w:t>
      </w:r>
      <w:proofErr w:type="gramEnd"/>
      <w:r w:rsidRPr="00B918F3">
        <w:rPr>
          <w:rFonts w:ascii="標楷體" w:eastAsia="標楷體" w:hAnsi="標楷體" w:hint="eastAsia"/>
          <w:color w:val="0070C0"/>
        </w:rPr>
        <w:t>：A2展場為進出</w:t>
      </w:r>
      <w:r>
        <w:rPr>
          <w:rFonts w:ascii="標楷體" w:eastAsia="標楷體" w:hAnsi="標楷體" w:hint="eastAsia"/>
          <w:color w:val="0070C0"/>
        </w:rPr>
        <w:t>丁東德先生紀念圖書</w:t>
      </w:r>
      <w:r w:rsidRPr="00B918F3">
        <w:rPr>
          <w:rFonts w:ascii="標楷體" w:eastAsia="標楷體" w:hAnsi="標楷體" w:hint="eastAsia"/>
          <w:color w:val="0070C0"/>
        </w:rPr>
        <w:t>館的主要入口。</w:t>
      </w:r>
    </w:p>
    <w:p w:rsidR="000772E5" w:rsidRPr="00B918F3" w:rsidRDefault="000772E5" w:rsidP="000772E5">
      <w:pPr>
        <w:autoSpaceDE w:val="0"/>
        <w:autoSpaceDN w:val="0"/>
        <w:adjustRightInd w:val="0"/>
        <w:ind w:left="991" w:hangingChars="413" w:hanging="991"/>
        <w:rPr>
          <w:rFonts w:ascii="標楷體" w:eastAsia="標楷體" w:hAnsi="標楷體"/>
          <w:color w:val="0070C0"/>
        </w:rPr>
      </w:pPr>
      <w:r w:rsidRPr="00B918F3">
        <w:rPr>
          <w:rFonts w:ascii="標楷體" w:eastAsia="標楷體" w:hAnsi="標楷體" w:hint="eastAsia"/>
          <w:color w:val="0070C0"/>
        </w:rPr>
        <w:t>※</w:t>
      </w:r>
      <w:proofErr w:type="gramStart"/>
      <w:r w:rsidRPr="00B918F3">
        <w:rPr>
          <w:rFonts w:ascii="標楷體" w:eastAsia="標楷體" w:hAnsi="標楷體" w:hint="eastAsia"/>
          <w:color w:val="0070C0"/>
        </w:rPr>
        <w:t>註</w:t>
      </w:r>
      <w:proofErr w:type="gramEnd"/>
      <w:r w:rsidRPr="00B918F3">
        <w:rPr>
          <w:rFonts w:ascii="標楷體" w:eastAsia="標楷體" w:hAnsi="標楷體" w:hint="eastAsia"/>
          <w:color w:val="0070C0"/>
        </w:rPr>
        <w:t>二：</w:t>
      </w:r>
      <w:r>
        <w:rPr>
          <w:rFonts w:ascii="標楷體" w:eastAsia="標楷體" w:hAnsi="標楷體" w:hint="eastAsia"/>
          <w:color w:val="0070C0"/>
        </w:rPr>
        <w:t>所有</w:t>
      </w:r>
      <w:r w:rsidRPr="00B918F3">
        <w:rPr>
          <w:rFonts w:ascii="標楷體" w:eastAsia="標楷體" w:hAnsi="標楷體" w:hint="eastAsia"/>
          <w:color w:val="0070C0"/>
        </w:rPr>
        <w:t>館長們僅5/2中午(12:00~13:30)會經由A2展場上圖書館五樓用餐，以及5/2傍晚(17:30~19:30)在圖書館一樓藝術中心晚宴時，會有部分館長經過A2展場</w:t>
      </w:r>
      <w:r>
        <w:rPr>
          <w:rFonts w:ascii="標楷體" w:eastAsia="標楷體" w:hAnsi="標楷體" w:hint="eastAsia"/>
          <w:color w:val="0070C0"/>
        </w:rPr>
        <w:t>進館使用洗手間</w:t>
      </w:r>
      <w:r w:rsidRPr="00B918F3">
        <w:rPr>
          <w:rFonts w:ascii="標楷體" w:eastAsia="標楷體" w:hAnsi="標楷體" w:hint="eastAsia"/>
          <w:color w:val="0070C0"/>
        </w:rPr>
        <w:t>。</w:t>
      </w:r>
    </w:p>
    <w:p w:rsidR="006A3BA0" w:rsidRPr="000772E5" w:rsidRDefault="000772E5" w:rsidP="00C4012D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B918F3">
        <w:rPr>
          <w:rFonts w:ascii="標楷體" w:eastAsia="標楷體" w:hAnsi="標楷體" w:hint="eastAsia"/>
          <w:color w:val="0070C0"/>
        </w:rPr>
        <w:t>※註</w:t>
      </w:r>
      <w:r>
        <w:rPr>
          <w:rFonts w:ascii="標楷體" w:eastAsia="標楷體" w:hAnsi="標楷體" w:hint="eastAsia"/>
          <w:color w:val="0070C0"/>
        </w:rPr>
        <w:t>三</w:t>
      </w:r>
      <w:r w:rsidRPr="00B918F3">
        <w:rPr>
          <w:rFonts w:ascii="標楷體" w:eastAsia="標楷體" w:hAnsi="標楷體" w:hint="eastAsia"/>
          <w:color w:val="0070C0"/>
        </w:rPr>
        <w:t>：</w:t>
      </w:r>
      <w:r>
        <w:rPr>
          <w:rFonts w:ascii="標楷體" w:eastAsia="標楷體" w:hAnsi="標楷體" w:hint="eastAsia"/>
          <w:color w:val="0070C0"/>
        </w:rPr>
        <w:t>如參展需求量超過現有</w:t>
      </w:r>
      <w:r w:rsidR="00294F6C">
        <w:rPr>
          <w:rFonts w:ascii="標楷體" w:eastAsia="標楷體" w:hAnsi="標楷體" w:hint="eastAsia"/>
          <w:color w:val="0070C0"/>
        </w:rPr>
        <w:t>分配表；將於會議廳外另闢展場。</w:t>
      </w:r>
    </w:p>
    <w:sectPr w:rsidR="006A3BA0" w:rsidRPr="000772E5" w:rsidSect="00352062">
      <w:headerReference w:type="default" r:id="rId29"/>
      <w:pgSz w:w="11906" w:h="16838"/>
      <w:pgMar w:top="124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66" w:rsidRDefault="00E57B66" w:rsidP="00DB5382">
      <w:r>
        <w:separator/>
      </w:r>
    </w:p>
  </w:endnote>
  <w:endnote w:type="continuationSeparator" w:id="0">
    <w:p w:rsidR="00E57B66" w:rsidRDefault="00E57B66" w:rsidP="00DB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66" w:rsidRDefault="00E57B66" w:rsidP="00DB5382">
      <w:r>
        <w:separator/>
      </w:r>
    </w:p>
  </w:footnote>
  <w:footnote w:type="continuationSeparator" w:id="0">
    <w:p w:rsidR="00E57B66" w:rsidRDefault="00E57B66" w:rsidP="00DB5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 w:cs="TimesNewRomanPSMT"/>
        <w:kern w:val="0"/>
        <w:sz w:val="36"/>
        <w:szCs w:val="36"/>
      </w:rPr>
      <w:alias w:val="標題"/>
      <w:id w:val="77738743"/>
      <w:placeholder>
        <w:docPart w:val="D50E6459825441B782A4E8D06E93C9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B5382" w:rsidRPr="00DB5382" w:rsidRDefault="00DB538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標楷體" w:eastAsia="標楷體" w:hAnsi="標楷體" w:cstheme="majorBidi"/>
            <w:sz w:val="36"/>
            <w:szCs w:val="36"/>
          </w:rPr>
        </w:pPr>
        <w:r w:rsidRPr="00DB5382">
          <w:rPr>
            <w:rFonts w:ascii="標楷體" w:eastAsia="標楷體" w:hAnsi="標楷體" w:cs="TimesNewRomanPSMT"/>
            <w:kern w:val="0"/>
            <w:sz w:val="36"/>
            <w:szCs w:val="36"/>
          </w:rPr>
          <w:t xml:space="preserve">101 </w:t>
        </w:r>
        <w:r w:rsidRPr="00DB5382">
          <w:rPr>
            <w:rFonts w:ascii="標楷體" w:eastAsia="標楷體" w:hAnsi="標楷體" w:cs="TimesNewRomanPSMT" w:hint="eastAsia"/>
            <w:kern w:val="0"/>
            <w:sz w:val="36"/>
            <w:szCs w:val="36"/>
          </w:rPr>
          <w:t>學年度『全國大專校院圖書館館長聯席會』</w:t>
        </w:r>
      </w:p>
    </w:sdtContent>
  </w:sdt>
  <w:p w:rsidR="00DB5382" w:rsidRDefault="00DB5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2"/>
    <w:rsid w:val="000000BF"/>
    <w:rsid w:val="0002713A"/>
    <w:rsid w:val="0005319F"/>
    <w:rsid w:val="000772E5"/>
    <w:rsid w:val="000945AF"/>
    <w:rsid w:val="000C6E4D"/>
    <w:rsid w:val="000F0BD0"/>
    <w:rsid w:val="0011708F"/>
    <w:rsid w:val="00147166"/>
    <w:rsid w:val="0015258F"/>
    <w:rsid w:val="00170756"/>
    <w:rsid w:val="002138A5"/>
    <w:rsid w:val="00243E41"/>
    <w:rsid w:val="00294F6C"/>
    <w:rsid w:val="002B4A6F"/>
    <w:rsid w:val="0032044E"/>
    <w:rsid w:val="00352062"/>
    <w:rsid w:val="003A3C3E"/>
    <w:rsid w:val="003E3B0E"/>
    <w:rsid w:val="003E7E97"/>
    <w:rsid w:val="004B6CEF"/>
    <w:rsid w:val="004D73E2"/>
    <w:rsid w:val="004E2B7C"/>
    <w:rsid w:val="0050535C"/>
    <w:rsid w:val="005618CD"/>
    <w:rsid w:val="00564877"/>
    <w:rsid w:val="0056588D"/>
    <w:rsid w:val="00571354"/>
    <w:rsid w:val="005B541F"/>
    <w:rsid w:val="005B7126"/>
    <w:rsid w:val="005C2677"/>
    <w:rsid w:val="005D442F"/>
    <w:rsid w:val="00600FEE"/>
    <w:rsid w:val="00665CBA"/>
    <w:rsid w:val="006819D0"/>
    <w:rsid w:val="006A16B5"/>
    <w:rsid w:val="006A2052"/>
    <w:rsid w:val="006A3BA0"/>
    <w:rsid w:val="006B5BCA"/>
    <w:rsid w:val="006C7D3B"/>
    <w:rsid w:val="006D3958"/>
    <w:rsid w:val="00736C6D"/>
    <w:rsid w:val="007418B6"/>
    <w:rsid w:val="007540FD"/>
    <w:rsid w:val="007548DE"/>
    <w:rsid w:val="00793E23"/>
    <w:rsid w:val="00797246"/>
    <w:rsid w:val="00797950"/>
    <w:rsid w:val="007A508A"/>
    <w:rsid w:val="007B0FD2"/>
    <w:rsid w:val="007E3CA8"/>
    <w:rsid w:val="00820502"/>
    <w:rsid w:val="00822C90"/>
    <w:rsid w:val="008565F2"/>
    <w:rsid w:val="00874958"/>
    <w:rsid w:val="008D28AB"/>
    <w:rsid w:val="00906BC0"/>
    <w:rsid w:val="00910210"/>
    <w:rsid w:val="0093060F"/>
    <w:rsid w:val="00962AB6"/>
    <w:rsid w:val="009B6B0E"/>
    <w:rsid w:val="00A17908"/>
    <w:rsid w:val="00A2283B"/>
    <w:rsid w:val="00A40E2D"/>
    <w:rsid w:val="00AB4812"/>
    <w:rsid w:val="00AD1A81"/>
    <w:rsid w:val="00B376D2"/>
    <w:rsid w:val="00B73802"/>
    <w:rsid w:val="00BB4106"/>
    <w:rsid w:val="00C107A7"/>
    <w:rsid w:val="00C30A37"/>
    <w:rsid w:val="00C4012D"/>
    <w:rsid w:val="00C548B1"/>
    <w:rsid w:val="00CC3DDF"/>
    <w:rsid w:val="00CF1407"/>
    <w:rsid w:val="00CF3AD6"/>
    <w:rsid w:val="00D62BA0"/>
    <w:rsid w:val="00DB3CB3"/>
    <w:rsid w:val="00DB5382"/>
    <w:rsid w:val="00E200AB"/>
    <w:rsid w:val="00E531E7"/>
    <w:rsid w:val="00E57B66"/>
    <w:rsid w:val="00E622B4"/>
    <w:rsid w:val="00E71CAD"/>
    <w:rsid w:val="00E938F1"/>
    <w:rsid w:val="00EA20F1"/>
    <w:rsid w:val="00EA6E05"/>
    <w:rsid w:val="00EB6537"/>
    <w:rsid w:val="00EC33A2"/>
    <w:rsid w:val="00ED52FD"/>
    <w:rsid w:val="00F022EA"/>
    <w:rsid w:val="00F767A9"/>
    <w:rsid w:val="00FB4CCE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3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5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53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40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E7E97"/>
    <w:rPr>
      <w:color w:val="0000FF" w:themeColor="hyperlink"/>
      <w:u w:val="single"/>
    </w:rPr>
  </w:style>
  <w:style w:type="character" w:customStyle="1" w:styleId="usercontent">
    <w:name w:val="usercontent"/>
    <w:basedOn w:val="a0"/>
    <w:rsid w:val="00E2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3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5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53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40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E7E97"/>
    <w:rPr>
      <w:color w:val="0000FF" w:themeColor="hyperlink"/>
      <w:u w:val="single"/>
    </w:rPr>
  </w:style>
  <w:style w:type="character" w:customStyle="1" w:styleId="usercontent">
    <w:name w:val="usercontent"/>
    <w:basedOn w:val="a0"/>
    <w:rsid w:val="00E2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yweb.com.tw" TargetMode="External"/><Relationship Id="rId18" Type="http://schemas.openxmlformats.org/officeDocument/2006/relationships/hyperlink" Target="http://co.udn.com/CORP/" TargetMode="External"/><Relationship Id="rId26" Type="http://schemas.openxmlformats.org/officeDocument/2006/relationships/hyperlink" Target="http://www.knowbook.com.tw/wi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iriti.com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tbmc.com.tw" TargetMode="External"/><Relationship Id="rId17" Type="http://schemas.openxmlformats.org/officeDocument/2006/relationships/hyperlink" Target="http://www.sagepub.com" TargetMode="External"/><Relationship Id="rId25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://www.claridy.com" TargetMode="External"/><Relationship Id="rId20" Type="http://schemas.openxmlformats.org/officeDocument/2006/relationships/hyperlink" Target="http://flytech.flysheet.com.tw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intoninfo.com/" TargetMode="External"/><Relationship Id="rId24" Type="http://schemas.openxmlformats.org/officeDocument/2006/relationships/hyperlink" Target="http://www.e-harvest.com.tw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ivicalld.com.tw" TargetMode="External"/><Relationship Id="rId23" Type="http://schemas.openxmlformats.org/officeDocument/2006/relationships/hyperlink" Target="http://www.bookhouse.com.tw/" TargetMode="External"/><Relationship Id="rId28" Type="http://schemas.openxmlformats.org/officeDocument/2006/relationships/hyperlink" Target="http://www.pc-smart.com.tw/" TargetMode="External"/><Relationship Id="rId10" Type="http://schemas.openxmlformats.org/officeDocument/2006/relationships/hyperlink" Target="http://www.prolibrary.com.tw/" TargetMode="External"/><Relationship Id="rId19" Type="http://schemas.openxmlformats.org/officeDocument/2006/relationships/hyperlink" Target="http://www.onlinelibrary.wiley.com" TargetMode="Externa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wordpedia.com/edu" TargetMode="External"/><Relationship Id="rId14" Type="http://schemas.openxmlformats.org/officeDocument/2006/relationships/hyperlink" Target="http://www.swets.com/" TargetMode="External"/><Relationship Id="rId22" Type="http://schemas.openxmlformats.org/officeDocument/2006/relationships/hyperlink" Target="http://ttsgroup.com.tw" TargetMode="External"/><Relationship Id="rId27" Type="http://schemas.openxmlformats.org/officeDocument/2006/relationships/hyperlink" Target="http://www.hyper.com.tw/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0E6459825441B782A4E8D06E93C9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8EB251-3519-4476-9052-1F790267DD03}"/>
      </w:docPartPr>
      <w:docPartBody>
        <w:p w:rsidR="0068104E" w:rsidRDefault="004C4860" w:rsidP="004C4860">
          <w:pPr>
            <w:pStyle w:val="D50E6459825441B782A4E8D06E93C9B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860"/>
    <w:rsid w:val="00105068"/>
    <w:rsid w:val="001411C8"/>
    <w:rsid w:val="00143170"/>
    <w:rsid w:val="00160B2F"/>
    <w:rsid w:val="00293316"/>
    <w:rsid w:val="00295555"/>
    <w:rsid w:val="002C65C2"/>
    <w:rsid w:val="003830F8"/>
    <w:rsid w:val="004C4860"/>
    <w:rsid w:val="004D6222"/>
    <w:rsid w:val="00561575"/>
    <w:rsid w:val="005B63C7"/>
    <w:rsid w:val="0065468E"/>
    <w:rsid w:val="0068104E"/>
    <w:rsid w:val="007A785F"/>
    <w:rsid w:val="007D3BA1"/>
    <w:rsid w:val="008278A5"/>
    <w:rsid w:val="008E4B6B"/>
    <w:rsid w:val="00941BD3"/>
    <w:rsid w:val="00A964ED"/>
    <w:rsid w:val="00AF403C"/>
    <w:rsid w:val="00CC2EEA"/>
    <w:rsid w:val="00D13391"/>
    <w:rsid w:val="00D53697"/>
    <w:rsid w:val="00EC7DEB"/>
    <w:rsid w:val="00ED489B"/>
    <w:rsid w:val="00E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0E6459825441B782A4E8D06E93C9BF">
    <w:name w:val="D50E6459825441B782A4E8D06E93C9BF"/>
    <w:rsid w:val="004C4860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學年度『全國大專校院圖書館館長聯席會』</dc:title>
  <dc:creator>環球圖書館-黃弘延</dc:creator>
  <cp:lastModifiedBy>環球圖書館-黃弘延</cp:lastModifiedBy>
  <cp:revision>3</cp:revision>
  <cp:lastPrinted>2012-12-28T10:20:00Z</cp:lastPrinted>
  <dcterms:created xsi:type="dcterms:W3CDTF">2013-01-15T02:37:00Z</dcterms:created>
  <dcterms:modified xsi:type="dcterms:W3CDTF">2013-01-15T02:37:00Z</dcterms:modified>
</cp:coreProperties>
</file>