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99" w:rsidRPr="009765BC" w:rsidRDefault="00251799" w:rsidP="004C5F6A">
      <w:pPr>
        <w:tabs>
          <w:tab w:val="left" w:pos="709"/>
        </w:tabs>
        <w:autoSpaceDE w:val="0"/>
        <w:autoSpaceDN w:val="0"/>
        <w:adjustRightInd w:val="0"/>
        <w:rPr>
          <w:rFonts w:ascii="AdobeSongStd-Light" w:eastAsia="新細明體" w:cs="AdobeSongStd-Light"/>
          <w:kern w:val="0"/>
          <w:sz w:val="28"/>
          <w:szCs w:val="28"/>
          <w:lang w:eastAsia="zh-CN"/>
        </w:rPr>
      </w:pPr>
    </w:p>
    <w:p w:rsidR="009765BC" w:rsidRPr="009765BC" w:rsidRDefault="005E3BDB">
      <w:pPr>
        <w:rPr>
          <w:rFonts w:ascii="Arial" w:hAnsi="Arial" w:cs="Arial"/>
          <w:color w:val="222222"/>
          <w:szCs w:val="24"/>
        </w:rPr>
      </w:pPr>
      <w:r w:rsidRPr="009765BC">
        <w:rPr>
          <w:rFonts w:ascii="Arial" w:hAnsi="Arial" w:cs="Arial"/>
          <w:b/>
          <w:color w:val="222222"/>
          <w:sz w:val="28"/>
          <w:szCs w:val="28"/>
        </w:rPr>
        <w:t>〈勸人莫過台灣歌〉</w:t>
      </w:r>
      <w:bookmarkStart w:id="0" w:name="_GoBack"/>
      <w:bookmarkEnd w:id="0"/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在厝無路，計較東都，欠缺船費，典田賣租。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悻悻而來，威如猛虎，妻子眼淚，不思回顧。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直到海墘，從省偷渡，不怕船小，生死天數。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自帶乾糧，蕃薯菜補，十人上船，九人嘔吐。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乞水洗口，舵公發怒，托天庇佑，緊到東都。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乘夜上山，搜尋無路，遇賊相逢，剝去衫褲。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不知東北，暫宿山埔，等待天光，行上幾步。</w:t>
      </w:r>
    </w:p>
    <w:p w:rsidR="005C6068" w:rsidRPr="009765BC" w:rsidRDefault="005E3BDB">
      <w:pPr>
        <w:rPr>
          <w:szCs w:val="24"/>
          <w:lang w:eastAsia="zh-CN"/>
        </w:rPr>
      </w:pPr>
      <w:r w:rsidRPr="009765BC">
        <w:rPr>
          <w:rFonts w:ascii="Arial" w:hAnsi="Arial" w:cs="Arial"/>
          <w:color w:val="222222"/>
          <w:szCs w:val="24"/>
        </w:rPr>
        <w:t>要尋親戚，跋涉路途，無俴通寄，心酸如醋。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拋妻離子，乃是何故，欲求財利，以此來都。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四目無親，飢寒困苦，忽見親戚，引去牽估。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一二朋友，相招落廍，食現工賒，欠俴剪布。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舊衫穿破，無人通補，年中月滿，領取工顧。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工藝不做，日夜嫖賭，不記前情，思量巧路。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食鴉片煙，穿烏綢褲，專招少友，言語糊塗。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結交表妹，綾羅絲布，動頭搖目，朝歡暮樂。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牽車看戲，伸手相摸，弄嘴斟唇，不顧廉恥。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工資用盡，陪罵癡奴，一時忿氣，交為賊路。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鄉保探知，革出門戶，此時困苦，目滓如雨。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愁苦致病，酒色所誤，要水止渴，無人照顧。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命危旦夕，拖出草埔，雨浸日曝，兩目吐吐。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舌青耳烏，哀聲叫苦，死無棺木，骨骸暴露。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豬狗爭食，並無墳墓，家後妻小，不知其故。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望夫寄信，奉養公姑，非是天命，自入邪路。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信息一至，眼淚如雨，身死他鄉，妻思別路。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勸君往臺，需當勤苦，貪花迷酒，絕嗣廢祖。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羊有跪乳，鴉有反哺，罔極深思，安得不顧。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若有婚娶，樂爾妻帑，君子知戒，終身不誤。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來臺之人，勿此見惡，勸觧親朋，東都勿渡。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何如在家，晏眠早起，免驚波濤，自如行止。</w:t>
      </w:r>
      <w:r w:rsidRPr="009765BC">
        <w:rPr>
          <w:rFonts w:ascii="Arial" w:hAnsi="Arial" w:cs="Arial"/>
          <w:color w:val="222222"/>
          <w:szCs w:val="24"/>
        </w:rPr>
        <w:br/>
      </w:r>
      <w:r w:rsidRPr="009765BC">
        <w:rPr>
          <w:rFonts w:ascii="Arial" w:hAnsi="Arial" w:cs="Arial"/>
          <w:color w:val="222222"/>
          <w:szCs w:val="24"/>
        </w:rPr>
        <w:t>朝夕趁俴，夫妻歡喜，也顧墳墓，也育子女。</w:t>
      </w:r>
    </w:p>
    <w:sectPr w:rsidR="005C6068" w:rsidRPr="009765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D1" w:rsidRDefault="00B600D1" w:rsidP="00251799">
      <w:r>
        <w:separator/>
      </w:r>
    </w:p>
  </w:endnote>
  <w:endnote w:type="continuationSeparator" w:id="0">
    <w:p w:rsidR="00B600D1" w:rsidRDefault="00B600D1" w:rsidP="002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SongStd-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D1" w:rsidRDefault="00B600D1" w:rsidP="00251799">
      <w:r>
        <w:separator/>
      </w:r>
    </w:p>
  </w:footnote>
  <w:footnote w:type="continuationSeparator" w:id="0">
    <w:p w:rsidR="00B600D1" w:rsidRDefault="00B600D1" w:rsidP="0025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6A"/>
    <w:rsid w:val="00093AF0"/>
    <w:rsid w:val="00251799"/>
    <w:rsid w:val="002E6726"/>
    <w:rsid w:val="004C5F6A"/>
    <w:rsid w:val="005C6068"/>
    <w:rsid w:val="005E3BDB"/>
    <w:rsid w:val="009765BC"/>
    <w:rsid w:val="009C2642"/>
    <w:rsid w:val="00B600D1"/>
    <w:rsid w:val="00F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14BA16-1E0E-42D4-BBBA-B188C90D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7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2014-03-17T23:31:00Z</dcterms:created>
  <dcterms:modified xsi:type="dcterms:W3CDTF">2014-03-17T23:31:00Z</dcterms:modified>
</cp:coreProperties>
</file>